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Pr="00D60D5E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№ 7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«03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D5E">
        <w:rPr>
          <w:rFonts w:ascii="Times New Roman" w:eastAsia="Times New Roman" w:hAnsi="Times New Roman" w:cs="Times New Roman"/>
          <w:sz w:val="20"/>
          <w:szCs w:val="20"/>
        </w:rPr>
        <w:t xml:space="preserve">                   (место проведения)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Дерюгин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Н.Н. Исаева</w:t>
      </w:r>
      <w:r w:rsidRPr="006402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Г.А. Кузина, С.И. Ландухова. 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371D4D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Приглашённы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Pr="00371D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Калужской области (В.П. Богданов)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представители 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Городской Управы г. Калуги (Т.В.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Е.Ю. Грибова), представитель 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МБДОУ «Детство» «ЦРР» г. Калуги (Э.Р. Капитонова), представители</w:t>
      </w:r>
    </w:p>
    <w:p w:rsidR="006F63CA" w:rsidRPr="00371D4D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регулируемых организаций согласно явочному листу от 03.04.2017 г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8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                         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6402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И.Н.</w:t>
      </w:r>
      <w:r w:rsidR="00770A16">
        <w:rPr>
          <w:rFonts w:ascii="Times New Roman" w:eastAsia="Times New Roman" w:hAnsi="Times New Roman" w:cs="Times New Roman"/>
          <w:sz w:val="24"/>
          <w:szCs w:val="24"/>
        </w:rPr>
        <w:t>-Л.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Горлова, В.И. Климова, И.Г. Мартынова, 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>В.В. Стрельников.</w:t>
      </w:r>
    </w:p>
    <w:p w:rsidR="00D60D5E" w:rsidRDefault="00D60D5E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DB5" w:rsidRPr="00CB4538" w:rsidRDefault="00947DB5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1E4" w:rsidRPr="001730F6" w:rsidRDefault="001730F6" w:rsidP="001730F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0F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1134" w:rsidRPr="00391134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в индивидуальном порядке платы за</w:t>
      </w:r>
      <w:r w:rsidR="00391134" w:rsidRPr="00391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технологическое присоединение газоиспользующего оборудования к</w:t>
      </w:r>
      <w:r w:rsidR="00391134" w:rsidRPr="00391134">
        <w:rPr>
          <w:rFonts w:ascii="Times New Roman" w:eastAsia="Times New Roman" w:hAnsi="Times New Roman" w:cs="Times New Roman"/>
          <w:b/>
          <w:sz w:val="24"/>
          <w:szCs w:val="24"/>
        </w:rPr>
        <w:t xml:space="preserve"> газораспределительным сетям АО «Газпром Газораспределение Калуга» по проект</w:t>
      </w:r>
      <w:proofErr w:type="gramStart"/>
      <w:r w:rsidR="00391134" w:rsidRPr="00391134">
        <w:rPr>
          <w:rFonts w:ascii="Times New Roman" w:eastAsia="Times New Roman" w:hAnsi="Times New Roman" w:cs="Times New Roman"/>
          <w:b/>
          <w:sz w:val="24"/>
          <w:szCs w:val="24"/>
        </w:rPr>
        <w:t>у ООО</w:t>
      </w:r>
      <w:proofErr w:type="gramEnd"/>
      <w:r w:rsidR="00391134" w:rsidRPr="00391134">
        <w:rPr>
          <w:rFonts w:ascii="Times New Roman" w:eastAsia="Times New Roman" w:hAnsi="Times New Roman" w:cs="Times New Roman"/>
          <w:b/>
          <w:sz w:val="24"/>
          <w:szCs w:val="24"/>
        </w:rPr>
        <w:t xml:space="preserve"> «Плодоовощное хозяйство – Монастырское подворье» объекта капитального строительства: </w:t>
      </w:r>
      <w:proofErr w:type="gramStart"/>
      <w:r w:rsidR="00391134" w:rsidRPr="00391134">
        <w:rPr>
          <w:rFonts w:ascii="Times New Roman" w:eastAsia="Times New Roman" w:hAnsi="Times New Roman" w:cs="Times New Roman"/>
          <w:b/>
          <w:sz w:val="24"/>
          <w:szCs w:val="24"/>
        </w:rPr>
        <w:t xml:space="preserve">«Газификация сельскохозяйственного комплекса по  адресу:  г. Калуга, д. </w:t>
      </w:r>
      <w:proofErr w:type="spellStart"/>
      <w:r w:rsidR="00391134" w:rsidRPr="00391134">
        <w:rPr>
          <w:rFonts w:ascii="Times New Roman" w:eastAsia="Times New Roman" w:hAnsi="Times New Roman" w:cs="Times New Roman"/>
          <w:b/>
          <w:sz w:val="24"/>
          <w:szCs w:val="24"/>
        </w:rPr>
        <w:t>Шопино</w:t>
      </w:r>
      <w:proofErr w:type="spellEnd"/>
      <w:r w:rsidR="00391134" w:rsidRPr="00391134">
        <w:rPr>
          <w:rFonts w:ascii="Times New Roman" w:eastAsia="Times New Roman" w:hAnsi="Times New Roman" w:cs="Times New Roman"/>
          <w:b/>
          <w:sz w:val="24"/>
          <w:szCs w:val="24"/>
        </w:rPr>
        <w:t xml:space="preserve">,  ул. Центральная, д. 1», расположенного  по  адресу:  г. Калуга, д. </w:t>
      </w:r>
      <w:proofErr w:type="spellStart"/>
      <w:r w:rsidR="00391134" w:rsidRPr="00391134">
        <w:rPr>
          <w:rFonts w:ascii="Times New Roman" w:eastAsia="Times New Roman" w:hAnsi="Times New Roman" w:cs="Times New Roman"/>
          <w:b/>
          <w:sz w:val="24"/>
          <w:szCs w:val="24"/>
        </w:rPr>
        <w:t>Шопино</w:t>
      </w:r>
      <w:proofErr w:type="spellEnd"/>
      <w:r w:rsidR="00391134" w:rsidRPr="00391134">
        <w:rPr>
          <w:rFonts w:ascii="Times New Roman" w:eastAsia="Times New Roman" w:hAnsi="Times New Roman" w:cs="Times New Roman"/>
          <w:b/>
          <w:sz w:val="24"/>
          <w:szCs w:val="24"/>
        </w:rPr>
        <w:t>, ул. Центральная, д. 1</w:t>
      </w:r>
      <w:r w:rsidR="00770A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1134" w:rsidRPr="0039113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</w:p>
    <w:p w:rsidR="001211E4" w:rsidRPr="008F305C" w:rsidRDefault="001211E4" w:rsidP="0012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1211E4" w:rsidRPr="008F305C" w:rsidRDefault="001211E4" w:rsidP="0012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DD4BD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0F6">
        <w:rPr>
          <w:rFonts w:ascii="Times New Roman" w:eastAsia="Times New Roman" w:hAnsi="Times New Roman" w:cs="Times New Roman"/>
          <w:b/>
          <w:sz w:val="24"/>
          <w:szCs w:val="24"/>
        </w:rPr>
        <w:t>Н.Н. Исаева, В.В. Стрельников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69CA" w:rsidRDefault="00B169CA" w:rsidP="006C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АО «Газпром газораспределение Калуга» обратилось в министерство конкурентной политики регулирования Калужской области (далее – министерство) с заявлением (письмо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391134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391134">
        <w:rPr>
          <w:rFonts w:ascii="Times New Roman" w:eastAsia="Times New Roman" w:hAnsi="Times New Roman" w:cs="Times New Roman"/>
          <w:sz w:val="24"/>
          <w:szCs w:val="24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03/851-17 от 21.03.2017) об установлении в индивидуальном порядке платы </w:t>
      </w:r>
      <w:r w:rsidR="000A5E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lastRenderedPageBreak/>
        <w:t>за технологическое присоединение газоиспользующего оборудования к газораспределительным сетям АО «Газпром газораспределение Калуга» по проект</w:t>
      </w:r>
      <w:proofErr w:type="gramStart"/>
      <w:r w:rsidRPr="00391134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«Плодоовощное хозяйство – Монастырское подворье» объекта капитального строительства: </w:t>
      </w:r>
      <w:proofErr w:type="gramStart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«Газификация сельскохозяйственного комплекса по адресу: г. Калуга, д. </w:t>
      </w:r>
      <w:proofErr w:type="spellStart"/>
      <w:r w:rsidRPr="00391134">
        <w:rPr>
          <w:rFonts w:ascii="Times New Roman" w:eastAsia="Times New Roman" w:hAnsi="Times New Roman" w:cs="Times New Roman"/>
          <w:sz w:val="24"/>
          <w:szCs w:val="24"/>
        </w:rPr>
        <w:t>Шопино</w:t>
      </w:r>
      <w:proofErr w:type="spellEnd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, ул. Центральная, д. 1», расположенного по адресу: г. Калуга, д. </w:t>
      </w:r>
      <w:proofErr w:type="spellStart"/>
      <w:r w:rsidRPr="00391134">
        <w:rPr>
          <w:rFonts w:ascii="Times New Roman" w:eastAsia="Times New Roman" w:hAnsi="Times New Roman" w:cs="Times New Roman"/>
          <w:sz w:val="24"/>
          <w:szCs w:val="24"/>
        </w:rPr>
        <w:t>Шопино</w:t>
      </w:r>
      <w:proofErr w:type="spellEnd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, ул. Центральная, д. 1.  </w:t>
      </w:r>
      <w:proofErr w:type="gramEnd"/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>Испрашиваемый АО «Газпром газораспределение Калуга» размер платы</w:t>
      </w:r>
      <w:r w:rsidR="000A5E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за технологическое присоединение газоиспользующего оборудования к газораспределительным сетям – 82,00 тыс. руб. (без НДС).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>При проведении экспертизы размера платы за подключение (технологическое присоединение) объекта капитального строительства к газораспределительным сетям  предприятия, экспертная группа руководствуется соответствующими нормативн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ыми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>правовыми актами, регулирующими отношения в сфере газоснабжения.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>Ответственность за достоверность предоставленных документов несет АО «Газпром газораспределение Калуга».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Эксперты министерства несут ответственность за методическую правомерность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и арифметическую точность выполненных расчетов, основанных на предоставленных предприятием данных. 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>Результатом проведения экспертизы является экспертное заключение, которое содержит оценку достоверности финансовой информации, используемой при обосновании расчетной величины платы.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>Согласно проектной документации: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ротяженность сети </w:t>
      </w:r>
      <w:proofErr w:type="spellStart"/>
      <w:r w:rsidRPr="00391134">
        <w:rPr>
          <w:rFonts w:ascii="Times New Roman" w:eastAsia="Times New Roman" w:hAnsi="Times New Roman" w:cs="Times New Roman"/>
          <w:sz w:val="24"/>
          <w:szCs w:val="24"/>
        </w:rPr>
        <w:t>газопотребления</w:t>
      </w:r>
      <w:proofErr w:type="spellEnd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среднего давления до ГРПШ   составляет -  3,7м,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Д-90 мм, </w:t>
      </w:r>
      <w:proofErr w:type="gramStart"/>
      <w:r w:rsidRPr="0039113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91134">
        <w:rPr>
          <w:rFonts w:ascii="Times New Roman" w:eastAsia="Times New Roman" w:hAnsi="Times New Roman" w:cs="Times New Roman"/>
          <w:sz w:val="24"/>
          <w:szCs w:val="24"/>
        </w:rPr>
        <w:t>- 0,3Мпа</w:t>
      </w:r>
      <w:r w:rsidR="00770A1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ротяженность сети </w:t>
      </w:r>
      <w:proofErr w:type="spellStart"/>
      <w:r w:rsidRPr="00391134">
        <w:rPr>
          <w:rFonts w:ascii="Times New Roman" w:eastAsia="Times New Roman" w:hAnsi="Times New Roman" w:cs="Times New Roman"/>
          <w:sz w:val="24"/>
          <w:szCs w:val="24"/>
        </w:rPr>
        <w:t>газопотребления</w:t>
      </w:r>
      <w:proofErr w:type="spellEnd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 базы составляет - 276 м, Д-160-110 мм, Р-0,003 Мпа</w:t>
      </w:r>
      <w:r w:rsidR="00770A1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>аксимальное потребление газа согласно теплотехническ</w:t>
      </w:r>
      <w:r w:rsidR="00BC7ADE">
        <w:rPr>
          <w:rFonts w:ascii="Times New Roman" w:eastAsia="Times New Roman" w:hAnsi="Times New Roman" w:cs="Times New Roman"/>
          <w:sz w:val="24"/>
          <w:szCs w:val="24"/>
        </w:rPr>
        <w:t>ому расчету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составит 429,3 м3/час</w:t>
      </w:r>
      <w:r w:rsidR="00BC7A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>- подключение к газопроводу среднего давления Д-225 мм с давлением  до 0,3 Мпа</w:t>
      </w:r>
      <w:r w:rsidR="00BC7A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>- прокладка газопроводов методом ННБ – 20,5м.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1134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112 Правил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постановлением Правительства Российской Федерации от 30.12.2013 № 1314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разработке проектной документации, проведению экспертизы и строительству сетей </w:t>
      </w:r>
      <w:proofErr w:type="spellStart"/>
      <w:r w:rsidRPr="00391134">
        <w:rPr>
          <w:rFonts w:ascii="Times New Roman" w:eastAsia="Times New Roman" w:hAnsi="Times New Roman" w:cs="Times New Roman"/>
          <w:sz w:val="24"/>
          <w:szCs w:val="24"/>
        </w:rPr>
        <w:t>газопотребления</w:t>
      </w:r>
      <w:proofErr w:type="spellEnd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в границах участка и за границами участка до газораспределительной сети АО «Газпром газораспределение Калуга» осуществлялись за счет средств ООО «Плодоовощное хозяйство – Монастырское подворье», в том числе:</w:t>
      </w:r>
      <w:proofErr w:type="gramEnd"/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роектная документация объекта капитального строительства: </w:t>
      </w:r>
      <w:proofErr w:type="gramStart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«Газификация сельскохозяйственного комплекса по адресу: г. Калуга, д. </w:t>
      </w:r>
      <w:proofErr w:type="spellStart"/>
      <w:r w:rsidRPr="00391134">
        <w:rPr>
          <w:rFonts w:ascii="Times New Roman" w:eastAsia="Times New Roman" w:hAnsi="Times New Roman" w:cs="Times New Roman"/>
          <w:sz w:val="24"/>
          <w:szCs w:val="24"/>
        </w:rPr>
        <w:t>Шопино</w:t>
      </w:r>
      <w:proofErr w:type="spellEnd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, ул. Центральная, д. 1», расположенного по адресу: г. Калуга, д. </w:t>
      </w:r>
      <w:proofErr w:type="spellStart"/>
      <w:r w:rsidRPr="00391134">
        <w:rPr>
          <w:rFonts w:ascii="Times New Roman" w:eastAsia="Times New Roman" w:hAnsi="Times New Roman" w:cs="Times New Roman"/>
          <w:sz w:val="24"/>
          <w:szCs w:val="24"/>
        </w:rPr>
        <w:t>Шопино</w:t>
      </w:r>
      <w:proofErr w:type="spellEnd"/>
      <w:r w:rsidRPr="00391134">
        <w:rPr>
          <w:rFonts w:ascii="Times New Roman" w:eastAsia="Times New Roman" w:hAnsi="Times New Roman" w:cs="Times New Roman"/>
          <w:sz w:val="24"/>
          <w:szCs w:val="24"/>
        </w:rPr>
        <w:t>, ул. Центральная, д.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выполнена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>ООО СМУ «</w:t>
      </w:r>
      <w:proofErr w:type="spellStart"/>
      <w:r w:rsidRPr="00391134">
        <w:rPr>
          <w:rFonts w:ascii="Times New Roman" w:eastAsia="Times New Roman" w:hAnsi="Times New Roman" w:cs="Times New Roman"/>
          <w:sz w:val="24"/>
          <w:szCs w:val="24"/>
        </w:rPr>
        <w:t>Стройпром</w:t>
      </w:r>
      <w:proofErr w:type="spellEnd"/>
      <w:r w:rsidRPr="00391134">
        <w:rPr>
          <w:rFonts w:ascii="Times New Roman" w:eastAsia="Times New Roman" w:hAnsi="Times New Roman" w:cs="Times New Roman"/>
          <w:sz w:val="24"/>
          <w:szCs w:val="24"/>
        </w:rPr>
        <w:t>», по заказу ООО «Плодоовощное хозяйство – Монастырское подворье»,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технических условий № 1514/39 от 13.04.2016 года, выданных АО «Газпром газораспределение Калуга»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>кспертиза проектной документации выполнен</w:t>
      </w:r>
      <w:proofErr w:type="gramStart"/>
      <w:r w:rsidRPr="00391134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«Судебная и негосударственная строительная экспертиза «ГАРАНТ ЭКСПЕРТ» по заказу ООО «Плодоовощное хозяйство</w:t>
      </w:r>
      <w:r w:rsidR="000A5EDE">
        <w:rPr>
          <w:rFonts w:ascii="Times New Roman" w:eastAsia="Times New Roman" w:hAnsi="Times New Roman" w:cs="Times New Roman"/>
          <w:sz w:val="24"/>
          <w:szCs w:val="24"/>
        </w:rPr>
        <w:t xml:space="preserve">             – Монастырское подворье»;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5E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>троительство газопроводов среднего и низкого давления и ГРПШ выполнен</w:t>
      </w:r>
      <w:proofErr w:type="gramStart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A5ED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91134">
        <w:rPr>
          <w:rFonts w:ascii="Times New Roman" w:eastAsia="Times New Roman" w:hAnsi="Times New Roman" w:cs="Times New Roman"/>
          <w:sz w:val="24"/>
          <w:szCs w:val="24"/>
        </w:rPr>
        <w:t>Газстроймонтаж</w:t>
      </w:r>
      <w:proofErr w:type="spellEnd"/>
      <w:r w:rsidRPr="00391134">
        <w:rPr>
          <w:rFonts w:ascii="Times New Roman" w:eastAsia="Times New Roman" w:hAnsi="Times New Roman" w:cs="Times New Roman"/>
          <w:sz w:val="24"/>
          <w:szCs w:val="24"/>
        </w:rPr>
        <w:t>» по заказу ООО «Плодоовощное хозяйство – Монастырское подворье».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>Экспертная группа, рассмотрев представленные предприятием материалы по расчету размера затрат на выполнение СМР и расчета платы за технологическое присоединение к сетям газораспределения АО «Газпром газораспределение Калуга», применяла метод экономически обоснованных затрат ГРО.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>В соответствии с п.112 Правил</w:t>
      </w:r>
      <w:r w:rsidR="000A5E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постановлением Правительства Российской Федерации от 30.12.2013 № 1314, ООО «Плодоовощное хозяйство – Монастырское подворье» </w:t>
      </w:r>
      <w:r w:rsidR="000A5E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выданных АО «Газпром газораспределение Калуга» технических условий </w:t>
      </w:r>
      <w:r w:rsidR="000A5ED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>№ 1514/39 от 13.04.2016 года, выполнены следующие мероприятия: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а) разработка проектной документации объекта: «Газификация сельскохозяйственного комплекса по  адресу: г. Калуга, д. </w:t>
      </w:r>
      <w:proofErr w:type="spellStart"/>
      <w:r w:rsidRPr="00391134">
        <w:rPr>
          <w:rFonts w:ascii="Times New Roman" w:eastAsia="Times New Roman" w:hAnsi="Times New Roman" w:cs="Times New Roman"/>
          <w:sz w:val="24"/>
          <w:szCs w:val="24"/>
        </w:rPr>
        <w:t>Шопино</w:t>
      </w:r>
      <w:proofErr w:type="spellEnd"/>
      <w:r w:rsidRPr="00391134">
        <w:rPr>
          <w:rFonts w:ascii="Times New Roman" w:eastAsia="Times New Roman" w:hAnsi="Times New Roman" w:cs="Times New Roman"/>
          <w:sz w:val="24"/>
          <w:szCs w:val="24"/>
        </w:rPr>
        <w:t>, ул. Центральная, д. 1»;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б) прохождение экспертизы проекта;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в) выполнение  технических условий (строительство газопроводов и ГРПШ).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АО «Газпром газораспределение Калуга» выполнены следующие мероприятия: 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а) осуществление ГРО фактического подключения (технологического присоединения) газопроводов Заявителя к сети газораспределения АО «Газпром газораспределение Калуга» </w:t>
      </w:r>
      <w:r w:rsidR="009041F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>и проведение пуска газа, прием в эксплуатацию газопроводов и ГРПШ.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>Экспертной группой уменьшены затраты на сумму 2,199 тыс. руб.  в том числе: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>1. Осуществление ГРО фактического подключения (технологического присоединения) объектов капитального строительства Заявителя к сети газораспределения и проведение пуска газа на сумму 1,759 тыс. руб.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2. Налог на прибыль, на сумму 0,440 тыс. руб.  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>Согласно пункту 17 Методических указаний плата за технологическое присоединение  составит</w:t>
      </w:r>
      <w:r w:rsidR="000A5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79,801 тыс. руб. (без НДС). 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По расчету  экспертной группы суммарные расходы организации  на проведение мероприятий по технологическому присоединению составят 79,801 тыс. руб. (без  НДС), в том числе:  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5ED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асходы, связанные с осуществлением фактического технологического присоединения объектов капитального строительства заявителя к сети газораспределения и проведения пуска газа  –  63,841  тыс. руб.  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5ED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умма налога на прибыль – 15,960 тыс. руб. (эффективная ставка налога на прибыль </w:t>
      </w:r>
      <w:r w:rsidR="000A5ED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20 %). </w:t>
      </w:r>
    </w:p>
    <w:p w:rsidR="00391134" w:rsidRPr="00391134" w:rsidRDefault="00391134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По расчетам экспертной группы </w:t>
      </w:r>
      <w:r w:rsidR="000A5ED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>лата за технологическое присоединение к сетям газораспределения АО «Газпром газора</w:t>
      </w:r>
      <w:r w:rsidR="000A5EDE">
        <w:rPr>
          <w:rFonts w:ascii="Times New Roman" w:eastAsia="Times New Roman" w:hAnsi="Times New Roman" w:cs="Times New Roman"/>
          <w:sz w:val="24"/>
          <w:szCs w:val="24"/>
        </w:rPr>
        <w:t>спределение Калуга» по проект</w:t>
      </w:r>
      <w:proofErr w:type="gramStart"/>
      <w:r w:rsidR="000A5ED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 «Плодоовощное хозяйство – Монастырское подворье» объекта капитального строительства: </w:t>
      </w:r>
      <w:proofErr w:type="gramStart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«Газификация сельскохозяйственного комплекса по адресу: г. Калуга, д. </w:t>
      </w:r>
      <w:proofErr w:type="spellStart"/>
      <w:r w:rsidRPr="00391134">
        <w:rPr>
          <w:rFonts w:ascii="Times New Roman" w:eastAsia="Times New Roman" w:hAnsi="Times New Roman" w:cs="Times New Roman"/>
          <w:sz w:val="24"/>
          <w:szCs w:val="24"/>
        </w:rPr>
        <w:t>Шопино</w:t>
      </w:r>
      <w:proofErr w:type="spellEnd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, ул. Центральная, д. 1», расположенного по адресу: г. Калуга, д. </w:t>
      </w:r>
      <w:proofErr w:type="spellStart"/>
      <w:r w:rsidRPr="00391134">
        <w:rPr>
          <w:rFonts w:ascii="Times New Roman" w:eastAsia="Times New Roman" w:hAnsi="Times New Roman" w:cs="Times New Roman"/>
          <w:sz w:val="24"/>
          <w:szCs w:val="24"/>
        </w:rPr>
        <w:t>Шопино</w:t>
      </w:r>
      <w:proofErr w:type="spellEnd"/>
      <w:r w:rsidRPr="00391134">
        <w:rPr>
          <w:rFonts w:ascii="Times New Roman" w:eastAsia="Times New Roman" w:hAnsi="Times New Roman" w:cs="Times New Roman"/>
          <w:sz w:val="24"/>
          <w:szCs w:val="24"/>
        </w:rPr>
        <w:t xml:space="preserve">,  ул. Центральная, д. 1, составит  в размере </w:t>
      </w:r>
      <w:r w:rsidR="000A5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134">
        <w:rPr>
          <w:rFonts w:ascii="Times New Roman" w:eastAsia="Times New Roman" w:hAnsi="Times New Roman" w:cs="Times New Roman"/>
          <w:sz w:val="24"/>
          <w:szCs w:val="24"/>
        </w:rPr>
        <w:t>79,801 тыс. руб. (без НДС).</w:t>
      </w:r>
      <w:proofErr w:type="gramEnd"/>
    </w:p>
    <w:p w:rsidR="00391134" w:rsidRPr="00391134" w:rsidRDefault="009041F3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Экспертная оценка по установлению </w:t>
      </w:r>
      <w:r w:rsidR="00391134" w:rsidRPr="00391134">
        <w:rPr>
          <w:rFonts w:ascii="Times New Roman" w:eastAsia="Times New Roman" w:hAnsi="Times New Roman" w:cs="Times New Roman"/>
          <w:sz w:val="24"/>
          <w:szCs w:val="24"/>
        </w:rPr>
        <w:t xml:space="preserve">платы за технологическое присоединение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91134" w:rsidRPr="00391134">
        <w:rPr>
          <w:rFonts w:ascii="Times New Roman" w:eastAsia="Times New Roman" w:hAnsi="Times New Roman" w:cs="Times New Roman"/>
          <w:sz w:val="24"/>
          <w:szCs w:val="24"/>
        </w:rPr>
        <w:t xml:space="preserve"> к газораспределительным сетям   АО «Газпром газораспределение Калуга»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изложена в экспертном заключении и </w:t>
      </w:r>
      <w:r w:rsidR="00391134" w:rsidRPr="00391134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нему</w:t>
      </w:r>
      <w:r w:rsidR="00391134" w:rsidRPr="00391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1CB" w:rsidRDefault="000A5EDE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 предлагается</w:t>
      </w:r>
      <w:r w:rsidR="00391134" w:rsidRPr="00391134">
        <w:rPr>
          <w:rFonts w:ascii="Times New Roman" w:eastAsia="Times New Roman" w:hAnsi="Times New Roman" w:cs="Times New Roman"/>
          <w:sz w:val="24"/>
          <w:szCs w:val="24"/>
        </w:rPr>
        <w:t xml:space="preserve"> установить плат</w:t>
      </w:r>
      <w:r w:rsidR="006320A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1134" w:rsidRPr="00391134">
        <w:rPr>
          <w:rFonts w:ascii="Times New Roman" w:eastAsia="Times New Roman" w:hAnsi="Times New Roman" w:cs="Times New Roman"/>
          <w:sz w:val="24"/>
          <w:szCs w:val="24"/>
        </w:rPr>
        <w:t xml:space="preserve"> за технологическое присоединение газоиспользующего оборудования к сетям газораспределения АО «Газпром газораспределение Калуга» по проект</w:t>
      </w:r>
      <w:proofErr w:type="gramStart"/>
      <w:r w:rsidR="00391134" w:rsidRPr="00391134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="00391134" w:rsidRPr="00391134">
        <w:rPr>
          <w:rFonts w:ascii="Times New Roman" w:eastAsia="Times New Roman" w:hAnsi="Times New Roman" w:cs="Times New Roman"/>
          <w:sz w:val="24"/>
          <w:szCs w:val="24"/>
        </w:rPr>
        <w:t xml:space="preserve"> «Плодоовощное хозяйство – Монастырское подворье» объекта капитального строительства: </w:t>
      </w:r>
      <w:proofErr w:type="gramStart"/>
      <w:r w:rsidR="00391134" w:rsidRPr="00391134">
        <w:rPr>
          <w:rFonts w:ascii="Times New Roman" w:eastAsia="Times New Roman" w:hAnsi="Times New Roman" w:cs="Times New Roman"/>
          <w:sz w:val="24"/>
          <w:szCs w:val="24"/>
        </w:rPr>
        <w:t xml:space="preserve">«Газификация сельскохозяйственного комплекса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91134" w:rsidRPr="00391134">
        <w:rPr>
          <w:rFonts w:ascii="Times New Roman" w:eastAsia="Times New Roman" w:hAnsi="Times New Roman" w:cs="Times New Roman"/>
          <w:sz w:val="24"/>
          <w:szCs w:val="24"/>
        </w:rPr>
        <w:t xml:space="preserve">г. Калуга, д. </w:t>
      </w:r>
      <w:proofErr w:type="spellStart"/>
      <w:r w:rsidR="00391134" w:rsidRPr="00391134">
        <w:rPr>
          <w:rFonts w:ascii="Times New Roman" w:eastAsia="Times New Roman" w:hAnsi="Times New Roman" w:cs="Times New Roman"/>
          <w:sz w:val="24"/>
          <w:szCs w:val="24"/>
        </w:rPr>
        <w:t>Шопино</w:t>
      </w:r>
      <w:proofErr w:type="spellEnd"/>
      <w:r w:rsidR="00391134" w:rsidRPr="00391134">
        <w:rPr>
          <w:rFonts w:ascii="Times New Roman" w:eastAsia="Times New Roman" w:hAnsi="Times New Roman" w:cs="Times New Roman"/>
          <w:sz w:val="24"/>
          <w:szCs w:val="24"/>
        </w:rPr>
        <w:t xml:space="preserve">,  ул. Центральная, д. 1», расположенного  по  адресу: г. Калуга, д. </w:t>
      </w:r>
      <w:proofErr w:type="spellStart"/>
      <w:r w:rsidR="00391134" w:rsidRPr="00391134">
        <w:rPr>
          <w:rFonts w:ascii="Times New Roman" w:eastAsia="Times New Roman" w:hAnsi="Times New Roman" w:cs="Times New Roman"/>
          <w:sz w:val="24"/>
          <w:szCs w:val="24"/>
        </w:rPr>
        <w:t>Шопино</w:t>
      </w:r>
      <w:proofErr w:type="spellEnd"/>
      <w:r w:rsidR="00391134" w:rsidRPr="00391134">
        <w:rPr>
          <w:rFonts w:ascii="Times New Roman" w:eastAsia="Times New Roman" w:hAnsi="Times New Roman" w:cs="Times New Roman"/>
          <w:sz w:val="24"/>
          <w:szCs w:val="24"/>
        </w:rPr>
        <w:t>,   ул. Центральная, д. 1, в размере  79,801 тыс.   руб. (без НДС).</w:t>
      </w:r>
      <w:proofErr w:type="gramEnd"/>
    </w:p>
    <w:p w:rsidR="000A5EDE" w:rsidRDefault="000A5EDE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FF" w:rsidRDefault="006C7DFF" w:rsidP="006C7DFF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C7DFF" w:rsidRDefault="000A5EDE" w:rsidP="00772B9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DE">
        <w:rPr>
          <w:rFonts w:ascii="Times New Roman" w:eastAsia="Times New Roman" w:hAnsi="Times New Roman" w:cs="Times New Roman"/>
          <w:sz w:val="24"/>
          <w:szCs w:val="24"/>
        </w:rPr>
        <w:t>Установить в индивидуальном порядке плату за</w:t>
      </w:r>
      <w:r w:rsidRPr="000A5ED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технологическое присоединение газоиспользующего оборудования к</w:t>
      </w:r>
      <w:r w:rsidRPr="000A5EDE">
        <w:rPr>
          <w:rFonts w:ascii="Times New Roman" w:eastAsia="Times New Roman" w:hAnsi="Times New Roman" w:cs="Times New Roman"/>
          <w:sz w:val="24"/>
          <w:szCs w:val="24"/>
        </w:rPr>
        <w:t xml:space="preserve"> газораспределительным сетям АО «Газпром Газораспределение Калуга» по проект</w:t>
      </w:r>
      <w:proofErr w:type="gramStart"/>
      <w:r w:rsidRPr="000A5EDE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0A5EDE">
        <w:rPr>
          <w:rFonts w:ascii="Times New Roman" w:eastAsia="Times New Roman" w:hAnsi="Times New Roman" w:cs="Times New Roman"/>
          <w:sz w:val="24"/>
          <w:szCs w:val="24"/>
        </w:rPr>
        <w:t xml:space="preserve"> «Плодоовощное хозяйство – Монастырское подворье» объекта капитального строительства: </w:t>
      </w:r>
      <w:proofErr w:type="gramStart"/>
      <w:r w:rsidRPr="000A5EDE">
        <w:rPr>
          <w:rFonts w:ascii="Times New Roman" w:eastAsia="Times New Roman" w:hAnsi="Times New Roman" w:cs="Times New Roman"/>
          <w:sz w:val="24"/>
          <w:szCs w:val="24"/>
        </w:rPr>
        <w:t xml:space="preserve">«Газификация сельскохозяйственного комплекса по  адресу:  г. Калуга, д. </w:t>
      </w:r>
      <w:proofErr w:type="spellStart"/>
      <w:r w:rsidRPr="000A5EDE">
        <w:rPr>
          <w:rFonts w:ascii="Times New Roman" w:eastAsia="Times New Roman" w:hAnsi="Times New Roman" w:cs="Times New Roman"/>
          <w:sz w:val="24"/>
          <w:szCs w:val="24"/>
        </w:rPr>
        <w:t>Шопино</w:t>
      </w:r>
      <w:proofErr w:type="spellEnd"/>
      <w:r w:rsidRPr="000A5EDE">
        <w:rPr>
          <w:rFonts w:ascii="Times New Roman" w:eastAsia="Times New Roman" w:hAnsi="Times New Roman" w:cs="Times New Roman"/>
          <w:sz w:val="24"/>
          <w:szCs w:val="24"/>
        </w:rPr>
        <w:t>,  ул. Центральная, д. 1», расположенного  по  адресу: г. Калуга,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5EDE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spellStart"/>
      <w:r w:rsidRPr="000A5EDE">
        <w:rPr>
          <w:rFonts w:ascii="Times New Roman" w:eastAsia="Times New Roman" w:hAnsi="Times New Roman" w:cs="Times New Roman"/>
          <w:sz w:val="24"/>
          <w:szCs w:val="24"/>
        </w:rPr>
        <w:t>Шопино</w:t>
      </w:r>
      <w:proofErr w:type="spellEnd"/>
      <w:r w:rsidRPr="000A5EDE">
        <w:rPr>
          <w:rFonts w:ascii="Times New Roman" w:eastAsia="Times New Roman" w:hAnsi="Times New Roman" w:cs="Times New Roman"/>
          <w:sz w:val="24"/>
          <w:szCs w:val="24"/>
        </w:rPr>
        <w:t>, ул. Центральная, д. 1  в размере 79,801 тыс. руб. (без учета НДС).</w:t>
      </w:r>
      <w:proofErr w:type="gramEnd"/>
    </w:p>
    <w:p w:rsidR="00772B91" w:rsidRPr="00F872E5" w:rsidRDefault="00772B91" w:rsidP="00772B9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6C7DFF" w:rsidRDefault="008541CB" w:rsidP="007C670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ртным заключением от </w:t>
      </w:r>
      <w:r w:rsidR="00596630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и пояснительной запиской от </w:t>
      </w:r>
      <w:r w:rsidR="00596630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 в форме приказа (прилагается), голосовали единогласно.</w:t>
      </w:r>
    </w:p>
    <w:p w:rsidR="00A31205" w:rsidRDefault="00A31205" w:rsidP="000D365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1CB" w:rsidRPr="00596630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63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96630" w:rsidRPr="00596630">
        <w:rPr>
          <w:rFonts w:ascii="Times New Roman" w:hAnsi="Times New Roman"/>
          <w:b/>
          <w:sz w:val="24"/>
          <w:szCs w:val="24"/>
        </w:rPr>
        <w:t>Об установлении тарифов на т</w:t>
      </w:r>
      <w:r w:rsidR="00596630">
        <w:rPr>
          <w:rFonts w:ascii="Times New Roman" w:hAnsi="Times New Roman"/>
          <w:b/>
          <w:sz w:val="24"/>
          <w:szCs w:val="24"/>
        </w:rPr>
        <w:t>епловую энергию (мощность) для о</w:t>
      </w:r>
      <w:r w:rsidR="00596630" w:rsidRPr="00596630">
        <w:rPr>
          <w:rFonts w:ascii="Times New Roman" w:hAnsi="Times New Roman"/>
          <w:b/>
          <w:sz w:val="24"/>
          <w:szCs w:val="24"/>
        </w:rPr>
        <w:t>бщества с ограниченной ответственностью «АГРИСОВГАЗ» на 2017 год</w:t>
      </w:r>
      <w:r w:rsidR="00596630">
        <w:rPr>
          <w:rFonts w:ascii="Times New Roman" w:hAnsi="Times New Roman"/>
          <w:b/>
          <w:sz w:val="24"/>
          <w:szCs w:val="24"/>
        </w:rPr>
        <w:t>.</w:t>
      </w:r>
    </w:p>
    <w:p w:rsidR="008541CB" w:rsidRPr="008F305C" w:rsidRDefault="008541CB" w:rsidP="0085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8541CB" w:rsidRPr="00F56173" w:rsidRDefault="008541CB" w:rsidP="0085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6630">
        <w:rPr>
          <w:rFonts w:ascii="Times New Roman" w:eastAsia="Times New Roman" w:hAnsi="Times New Roman" w:cs="Times New Roman"/>
          <w:b/>
          <w:sz w:val="24"/>
          <w:szCs w:val="24"/>
        </w:rPr>
        <w:t>В.И. Климова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96630" w:rsidRPr="00F56173">
        <w:rPr>
          <w:rFonts w:ascii="Times New Roman" w:eastAsia="Times New Roman" w:hAnsi="Times New Roman" w:cs="Times New Roman"/>
          <w:b/>
          <w:sz w:val="24"/>
          <w:szCs w:val="24"/>
        </w:rPr>
        <w:t>И.Н.</w:t>
      </w:r>
      <w:r w:rsidR="00F56173" w:rsidRPr="00F56173">
        <w:rPr>
          <w:rFonts w:ascii="Times New Roman" w:eastAsia="Times New Roman" w:hAnsi="Times New Roman" w:cs="Times New Roman"/>
          <w:b/>
          <w:sz w:val="24"/>
          <w:szCs w:val="24"/>
        </w:rPr>
        <w:t>-Л.</w:t>
      </w:r>
      <w:r w:rsidR="00596630" w:rsidRPr="00F561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Горлова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TableStyle0"/>
        <w:tblW w:w="122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"/>
        <w:gridCol w:w="239"/>
        <w:gridCol w:w="388"/>
        <w:gridCol w:w="786"/>
        <w:gridCol w:w="7"/>
        <w:gridCol w:w="107"/>
        <w:gridCol w:w="104"/>
        <w:gridCol w:w="743"/>
        <w:gridCol w:w="601"/>
        <w:gridCol w:w="287"/>
        <w:gridCol w:w="311"/>
        <w:gridCol w:w="503"/>
        <w:gridCol w:w="32"/>
        <w:gridCol w:w="568"/>
        <w:gridCol w:w="97"/>
        <w:gridCol w:w="13"/>
        <w:gridCol w:w="139"/>
        <w:gridCol w:w="175"/>
        <w:gridCol w:w="395"/>
        <w:gridCol w:w="253"/>
        <w:gridCol w:w="168"/>
        <w:gridCol w:w="34"/>
        <w:gridCol w:w="116"/>
        <w:gridCol w:w="170"/>
        <w:gridCol w:w="506"/>
        <w:gridCol w:w="58"/>
        <w:gridCol w:w="711"/>
        <w:gridCol w:w="201"/>
        <w:gridCol w:w="40"/>
        <w:gridCol w:w="1015"/>
        <w:gridCol w:w="990"/>
        <w:gridCol w:w="12"/>
        <w:gridCol w:w="32"/>
        <w:gridCol w:w="1980"/>
        <w:gridCol w:w="36"/>
      </w:tblGrid>
      <w:tr w:rsidR="00596630" w:rsidTr="009925BD">
        <w:trPr>
          <w:gridAfter w:val="2"/>
          <w:wAfter w:w="2016" w:type="dxa"/>
          <w:trHeight w:val="501"/>
        </w:trPr>
        <w:tc>
          <w:tcPr>
            <w:tcW w:w="10225" w:type="dxa"/>
            <w:gridSpan w:val="33"/>
            <w:vAlign w:val="bottom"/>
            <w:hideMark/>
          </w:tcPr>
          <w:p w:rsidR="00596630" w:rsidRPr="00EC492C" w:rsidRDefault="00596630" w:rsidP="006320A0">
            <w:pPr>
              <w:jc w:val="both"/>
              <w:rPr>
                <w:sz w:val="24"/>
                <w:szCs w:val="24"/>
              </w:rPr>
            </w:pPr>
            <w:r w:rsidRPr="00EC492C">
              <w:rPr>
                <w:rFonts w:ascii="Times New Roman" w:hAnsi="Times New Roman"/>
                <w:sz w:val="24"/>
                <w:szCs w:val="24"/>
              </w:rPr>
              <w:tab/>
              <w:t>Основные сведения о теплоснабжающей организац</w:t>
            </w:r>
            <w:proofErr w:type="gramStart"/>
            <w:r w:rsidRPr="00EC492C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Pr="00EC492C">
              <w:rPr>
                <w:rFonts w:ascii="Times New Roman" w:hAnsi="Times New Roman"/>
                <w:sz w:val="24"/>
                <w:szCs w:val="24"/>
              </w:rPr>
              <w:t xml:space="preserve"> «АГРИСОВГАЗ» (далее - ТСО)</w:t>
            </w:r>
            <w:r w:rsidR="006320A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96630" w:rsidTr="009925BD">
        <w:trPr>
          <w:gridAfter w:val="2"/>
          <w:wAfter w:w="2016" w:type="dxa"/>
          <w:trHeight w:val="253"/>
        </w:trPr>
        <w:tc>
          <w:tcPr>
            <w:tcW w:w="45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="0063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492C">
              <w:rPr>
                <w:rFonts w:ascii="Times New Roman" w:hAnsi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57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</w:tr>
      <w:tr w:rsidR="00596630" w:rsidTr="009925BD">
        <w:trPr>
          <w:gridAfter w:val="2"/>
          <w:wAfter w:w="2016" w:type="dxa"/>
          <w:trHeight w:val="217"/>
        </w:trPr>
        <w:tc>
          <w:tcPr>
            <w:tcW w:w="45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="00632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492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57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1024000691725</w:t>
            </w:r>
          </w:p>
        </w:tc>
      </w:tr>
      <w:tr w:rsidR="00596630" w:rsidTr="009925BD">
        <w:trPr>
          <w:gridAfter w:val="2"/>
          <w:wAfter w:w="2016" w:type="dxa"/>
          <w:trHeight w:val="345"/>
        </w:trPr>
        <w:tc>
          <w:tcPr>
            <w:tcW w:w="45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7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4011003730</w:t>
            </w:r>
          </w:p>
        </w:tc>
      </w:tr>
      <w:tr w:rsidR="00596630" w:rsidTr="009925BD">
        <w:trPr>
          <w:gridAfter w:val="2"/>
          <w:wAfter w:w="2016" w:type="dxa"/>
          <w:trHeight w:val="345"/>
        </w:trPr>
        <w:tc>
          <w:tcPr>
            <w:tcW w:w="45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7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401101001</w:t>
            </w:r>
          </w:p>
        </w:tc>
      </w:tr>
      <w:tr w:rsidR="00596630" w:rsidTr="009925BD">
        <w:trPr>
          <w:gridAfter w:val="2"/>
          <w:wAfter w:w="2016" w:type="dxa"/>
          <w:trHeight w:val="157"/>
        </w:trPr>
        <w:tc>
          <w:tcPr>
            <w:tcW w:w="45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7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Общая система</w:t>
            </w:r>
          </w:p>
        </w:tc>
      </w:tr>
      <w:tr w:rsidR="00596630" w:rsidTr="009925BD">
        <w:trPr>
          <w:gridAfter w:val="2"/>
          <w:wAfter w:w="2016" w:type="dxa"/>
          <w:trHeight w:val="219"/>
        </w:trPr>
        <w:tc>
          <w:tcPr>
            <w:tcW w:w="45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7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производство тепловой энергии</w:t>
            </w:r>
          </w:p>
        </w:tc>
      </w:tr>
      <w:tr w:rsidR="00596630" w:rsidTr="009925BD">
        <w:trPr>
          <w:gridAfter w:val="2"/>
          <w:wAfter w:w="2016" w:type="dxa"/>
          <w:trHeight w:val="265"/>
        </w:trPr>
        <w:tc>
          <w:tcPr>
            <w:tcW w:w="45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7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Калужская обл</w:t>
            </w:r>
            <w:r w:rsidR="00EC492C"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EC492C">
              <w:rPr>
                <w:rFonts w:ascii="Times New Roman" w:hAnsi="Times New Roman"/>
                <w:sz w:val="20"/>
                <w:szCs w:val="20"/>
              </w:rPr>
              <w:t>, г. Малоярославец, ул. Мирная, д.3</w:t>
            </w:r>
          </w:p>
        </w:tc>
      </w:tr>
      <w:tr w:rsidR="00596630" w:rsidTr="009925BD">
        <w:trPr>
          <w:gridAfter w:val="2"/>
          <w:wAfter w:w="2016" w:type="dxa"/>
          <w:trHeight w:val="269"/>
        </w:trPr>
        <w:tc>
          <w:tcPr>
            <w:tcW w:w="45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72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EC492C" w:rsidRDefault="00596630" w:rsidP="006320A0">
            <w:pPr>
              <w:jc w:val="center"/>
              <w:rPr>
                <w:sz w:val="20"/>
                <w:szCs w:val="20"/>
              </w:rPr>
            </w:pPr>
            <w:r w:rsidRPr="00EC492C">
              <w:rPr>
                <w:rFonts w:ascii="Times New Roman" w:hAnsi="Times New Roman"/>
                <w:sz w:val="20"/>
                <w:szCs w:val="20"/>
              </w:rPr>
              <w:t>Калужская обл</w:t>
            </w:r>
            <w:r w:rsidR="00EC492C">
              <w:rPr>
                <w:rFonts w:ascii="Times New Roman" w:hAnsi="Times New Roman"/>
                <w:sz w:val="20"/>
                <w:szCs w:val="20"/>
              </w:rPr>
              <w:t>асть</w:t>
            </w:r>
            <w:r w:rsidRPr="00EC492C">
              <w:rPr>
                <w:rFonts w:ascii="Times New Roman" w:hAnsi="Times New Roman"/>
                <w:sz w:val="20"/>
                <w:szCs w:val="20"/>
              </w:rPr>
              <w:t>, г. Малоярославец, ул. Мирная, д.3</w:t>
            </w:r>
          </w:p>
        </w:tc>
      </w:tr>
      <w:tr w:rsidR="00596630" w:rsidTr="009925BD">
        <w:trPr>
          <w:gridAfter w:val="2"/>
          <w:wAfter w:w="2016" w:type="dxa"/>
          <w:trHeight w:val="190"/>
        </w:trPr>
        <w:tc>
          <w:tcPr>
            <w:tcW w:w="663" w:type="dxa"/>
            <w:gridSpan w:val="2"/>
            <w:vAlign w:val="bottom"/>
          </w:tcPr>
          <w:p w:rsidR="00596630" w:rsidRDefault="00596630"/>
        </w:tc>
        <w:tc>
          <w:tcPr>
            <w:tcW w:w="388" w:type="dxa"/>
            <w:vAlign w:val="bottom"/>
          </w:tcPr>
          <w:p w:rsidR="00596630" w:rsidRDefault="00596630"/>
        </w:tc>
        <w:tc>
          <w:tcPr>
            <w:tcW w:w="793" w:type="dxa"/>
            <w:gridSpan w:val="2"/>
            <w:vAlign w:val="bottom"/>
          </w:tcPr>
          <w:p w:rsidR="00596630" w:rsidRDefault="00596630"/>
        </w:tc>
        <w:tc>
          <w:tcPr>
            <w:tcW w:w="107" w:type="dxa"/>
            <w:vAlign w:val="bottom"/>
          </w:tcPr>
          <w:p w:rsidR="00596630" w:rsidRDefault="00596630"/>
        </w:tc>
        <w:tc>
          <w:tcPr>
            <w:tcW w:w="104" w:type="dxa"/>
            <w:vAlign w:val="bottom"/>
          </w:tcPr>
          <w:p w:rsidR="00596630" w:rsidRDefault="00596630"/>
        </w:tc>
        <w:tc>
          <w:tcPr>
            <w:tcW w:w="743" w:type="dxa"/>
            <w:vAlign w:val="bottom"/>
          </w:tcPr>
          <w:p w:rsidR="00596630" w:rsidRDefault="00596630"/>
        </w:tc>
        <w:tc>
          <w:tcPr>
            <w:tcW w:w="1702" w:type="dxa"/>
            <w:gridSpan w:val="4"/>
            <w:vAlign w:val="bottom"/>
          </w:tcPr>
          <w:p w:rsidR="00596630" w:rsidRDefault="00596630"/>
        </w:tc>
        <w:tc>
          <w:tcPr>
            <w:tcW w:w="697" w:type="dxa"/>
            <w:gridSpan w:val="3"/>
            <w:vAlign w:val="bottom"/>
          </w:tcPr>
          <w:p w:rsidR="00596630" w:rsidRDefault="00596630"/>
        </w:tc>
        <w:tc>
          <w:tcPr>
            <w:tcW w:w="975" w:type="dxa"/>
            <w:gridSpan w:val="5"/>
            <w:vAlign w:val="bottom"/>
          </w:tcPr>
          <w:p w:rsidR="00596630" w:rsidRDefault="00596630"/>
        </w:tc>
        <w:tc>
          <w:tcPr>
            <w:tcW w:w="994" w:type="dxa"/>
            <w:gridSpan w:val="5"/>
            <w:vAlign w:val="bottom"/>
          </w:tcPr>
          <w:p w:rsidR="00596630" w:rsidRDefault="00596630"/>
        </w:tc>
        <w:tc>
          <w:tcPr>
            <w:tcW w:w="1010" w:type="dxa"/>
            <w:gridSpan w:val="4"/>
            <w:vAlign w:val="bottom"/>
          </w:tcPr>
          <w:p w:rsidR="00596630" w:rsidRDefault="00596630"/>
        </w:tc>
        <w:tc>
          <w:tcPr>
            <w:tcW w:w="1015" w:type="dxa"/>
            <w:vAlign w:val="bottom"/>
          </w:tcPr>
          <w:p w:rsidR="00596630" w:rsidRDefault="00596630"/>
        </w:tc>
        <w:tc>
          <w:tcPr>
            <w:tcW w:w="990" w:type="dxa"/>
            <w:vAlign w:val="bottom"/>
          </w:tcPr>
          <w:p w:rsidR="00596630" w:rsidRDefault="00596630"/>
        </w:tc>
        <w:tc>
          <w:tcPr>
            <w:tcW w:w="44" w:type="dxa"/>
            <w:gridSpan w:val="2"/>
            <w:vAlign w:val="bottom"/>
          </w:tcPr>
          <w:p w:rsidR="00596630" w:rsidRDefault="00596630"/>
        </w:tc>
      </w:tr>
      <w:tr w:rsidR="00596630" w:rsidRPr="00EC492C" w:rsidTr="009925BD">
        <w:trPr>
          <w:gridAfter w:val="2"/>
          <w:wAfter w:w="2016" w:type="dxa"/>
          <w:trHeight w:val="945"/>
        </w:trPr>
        <w:tc>
          <w:tcPr>
            <w:tcW w:w="10225" w:type="dxa"/>
            <w:gridSpan w:val="33"/>
            <w:vAlign w:val="bottom"/>
            <w:hideMark/>
          </w:tcPr>
          <w:p w:rsidR="00596630" w:rsidRPr="00EC492C" w:rsidRDefault="00EC492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96630" w:rsidRPr="00EC492C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предложение, для установления </w:t>
            </w:r>
            <w:proofErr w:type="spellStart"/>
            <w:r w:rsidR="00596630" w:rsidRPr="00EC492C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="00596630" w:rsidRPr="00EC492C">
              <w:rPr>
                <w:rFonts w:ascii="Times New Roman" w:hAnsi="Times New Roman"/>
                <w:sz w:val="24"/>
                <w:szCs w:val="24"/>
              </w:rPr>
              <w:t xml:space="preserve"> тарифов на производство тепловой энергии на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630" w:rsidRPr="00EC492C">
              <w:rPr>
                <w:rFonts w:ascii="Times New Roman" w:hAnsi="Times New Roman"/>
                <w:sz w:val="24"/>
                <w:szCs w:val="24"/>
              </w:rPr>
              <w:t>год, методом экон</w:t>
            </w:r>
            <w:r w:rsidR="006320A0">
              <w:rPr>
                <w:rFonts w:ascii="Times New Roman" w:hAnsi="Times New Roman"/>
                <w:sz w:val="24"/>
                <w:szCs w:val="24"/>
              </w:rPr>
              <w:t>омически обоснованных расходов.</w:t>
            </w:r>
          </w:p>
        </w:tc>
      </w:tr>
      <w:tr w:rsidR="00596630" w:rsidTr="009925BD">
        <w:trPr>
          <w:gridAfter w:val="2"/>
          <w:wAfter w:w="2016" w:type="dxa"/>
          <w:trHeight w:val="358"/>
        </w:trPr>
        <w:tc>
          <w:tcPr>
            <w:tcW w:w="10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00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3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44" w:type="dxa"/>
            <w:gridSpan w:val="2"/>
            <w:vAlign w:val="center"/>
          </w:tcPr>
          <w:p w:rsidR="00596630" w:rsidRDefault="00596630">
            <w:pPr>
              <w:jc w:val="center"/>
            </w:pPr>
          </w:p>
        </w:tc>
      </w:tr>
      <w:tr w:rsidR="00596630" w:rsidTr="009925BD">
        <w:trPr>
          <w:gridAfter w:val="2"/>
          <w:wAfter w:w="2016" w:type="dxa"/>
          <w:trHeight w:val="436"/>
        </w:trPr>
        <w:tc>
          <w:tcPr>
            <w:tcW w:w="105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100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7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 w:rsidP="00842E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 w:rsidP="00842E2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1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20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44" w:type="dxa"/>
            <w:gridSpan w:val="2"/>
            <w:vAlign w:val="center"/>
          </w:tcPr>
          <w:p w:rsidR="00596630" w:rsidRDefault="00596630"/>
        </w:tc>
      </w:tr>
      <w:tr w:rsidR="00596630" w:rsidTr="009925BD">
        <w:trPr>
          <w:gridAfter w:val="2"/>
          <w:wAfter w:w="2016" w:type="dxa"/>
          <w:trHeight w:val="228"/>
        </w:trPr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2187,44</w:t>
            </w:r>
          </w:p>
        </w:tc>
        <w:tc>
          <w:tcPr>
            <w:tcW w:w="1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93 300,02</w:t>
            </w:r>
          </w:p>
        </w:tc>
        <w:tc>
          <w:tcPr>
            <w:tcW w:w="44" w:type="dxa"/>
            <w:gridSpan w:val="2"/>
            <w:vAlign w:val="bottom"/>
          </w:tcPr>
          <w:p w:rsidR="00596630" w:rsidRDefault="00596630"/>
        </w:tc>
      </w:tr>
      <w:tr w:rsidR="00596630" w:rsidTr="009925BD">
        <w:trPr>
          <w:gridAfter w:val="2"/>
          <w:wAfter w:w="2016" w:type="dxa"/>
          <w:trHeight w:val="180"/>
        </w:trPr>
        <w:tc>
          <w:tcPr>
            <w:tcW w:w="663" w:type="dxa"/>
            <w:gridSpan w:val="2"/>
          </w:tcPr>
          <w:p w:rsidR="00596630" w:rsidRDefault="00596630">
            <w:pPr>
              <w:jc w:val="both"/>
            </w:pPr>
          </w:p>
        </w:tc>
        <w:tc>
          <w:tcPr>
            <w:tcW w:w="388" w:type="dxa"/>
            <w:vAlign w:val="bottom"/>
          </w:tcPr>
          <w:p w:rsidR="00596630" w:rsidRDefault="00596630"/>
        </w:tc>
        <w:tc>
          <w:tcPr>
            <w:tcW w:w="793" w:type="dxa"/>
            <w:gridSpan w:val="2"/>
            <w:vAlign w:val="bottom"/>
          </w:tcPr>
          <w:p w:rsidR="00596630" w:rsidRDefault="00596630"/>
        </w:tc>
        <w:tc>
          <w:tcPr>
            <w:tcW w:w="107" w:type="dxa"/>
            <w:vAlign w:val="bottom"/>
          </w:tcPr>
          <w:p w:rsidR="00596630" w:rsidRDefault="00596630"/>
        </w:tc>
        <w:tc>
          <w:tcPr>
            <w:tcW w:w="104" w:type="dxa"/>
            <w:vAlign w:val="bottom"/>
          </w:tcPr>
          <w:p w:rsidR="00596630" w:rsidRDefault="00596630"/>
        </w:tc>
        <w:tc>
          <w:tcPr>
            <w:tcW w:w="743" w:type="dxa"/>
            <w:vAlign w:val="bottom"/>
          </w:tcPr>
          <w:p w:rsidR="00596630" w:rsidRDefault="00596630"/>
        </w:tc>
        <w:tc>
          <w:tcPr>
            <w:tcW w:w="1199" w:type="dxa"/>
            <w:gridSpan w:val="3"/>
            <w:vAlign w:val="bottom"/>
          </w:tcPr>
          <w:p w:rsidR="00596630" w:rsidRDefault="00596630"/>
        </w:tc>
        <w:tc>
          <w:tcPr>
            <w:tcW w:w="1200" w:type="dxa"/>
            <w:gridSpan w:val="4"/>
            <w:vAlign w:val="bottom"/>
          </w:tcPr>
          <w:p w:rsidR="00596630" w:rsidRDefault="00596630"/>
        </w:tc>
        <w:tc>
          <w:tcPr>
            <w:tcW w:w="975" w:type="dxa"/>
            <w:gridSpan w:val="5"/>
            <w:vAlign w:val="bottom"/>
          </w:tcPr>
          <w:p w:rsidR="00596630" w:rsidRDefault="00596630"/>
        </w:tc>
        <w:tc>
          <w:tcPr>
            <w:tcW w:w="994" w:type="dxa"/>
            <w:gridSpan w:val="5"/>
            <w:vAlign w:val="bottom"/>
          </w:tcPr>
          <w:p w:rsidR="00596630" w:rsidRDefault="00596630"/>
        </w:tc>
        <w:tc>
          <w:tcPr>
            <w:tcW w:w="1010" w:type="dxa"/>
            <w:gridSpan w:val="4"/>
            <w:vAlign w:val="bottom"/>
          </w:tcPr>
          <w:p w:rsidR="00596630" w:rsidRDefault="00596630"/>
        </w:tc>
        <w:tc>
          <w:tcPr>
            <w:tcW w:w="1015" w:type="dxa"/>
            <w:vAlign w:val="bottom"/>
          </w:tcPr>
          <w:p w:rsidR="00596630" w:rsidRDefault="00596630"/>
        </w:tc>
        <w:tc>
          <w:tcPr>
            <w:tcW w:w="990" w:type="dxa"/>
            <w:vAlign w:val="bottom"/>
          </w:tcPr>
          <w:p w:rsidR="00596630" w:rsidRDefault="00596630"/>
        </w:tc>
        <w:tc>
          <w:tcPr>
            <w:tcW w:w="44" w:type="dxa"/>
            <w:gridSpan w:val="2"/>
            <w:vAlign w:val="bottom"/>
          </w:tcPr>
          <w:p w:rsidR="00596630" w:rsidRDefault="00596630"/>
        </w:tc>
      </w:tr>
      <w:tr w:rsidR="00596630" w:rsidRPr="009B02F7" w:rsidTr="009925BD">
        <w:trPr>
          <w:gridAfter w:val="2"/>
          <w:wAfter w:w="2016" w:type="dxa"/>
          <w:trHeight w:val="1054"/>
        </w:trPr>
        <w:tc>
          <w:tcPr>
            <w:tcW w:w="10225" w:type="dxa"/>
            <w:gridSpan w:val="33"/>
            <w:hideMark/>
          </w:tcPr>
          <w:p w:rsidR="00596630" w:rsidRPr="009B02F7" w:rsidRDefault="00596630">
            <w:pPr>
              <w:jc w:val="both"/>
              <w:rPr>
                <w:sz w:val="24"/>
                <w:szCs w:val="24"/>
              </w:rPr>
            </w:pPr>
            <w:r w:rsidRPr="009B02F7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2017 год принято в соответствии</w:t>
            </w:r>
            <w:r w:rsidR="009B02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B02F7">
              <w:rPr>
                <w:rFonts w:ascii="Times New Roman" w:hAnsi="Times New Roman"/>
                <w:sz w:val="24"/>
                <w:szCs w:val="24"/>
              </w:rPr>
              <w:t xml:space="preserve">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</w:t>
            </w:r>
            <w:r w:rsidR="009B02F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B02F7">
              <w:rPr>
                <w:rFonts w:ascii="Times New Roman" w:hAnsi="Times New Roman"/>
                <w:sz w:val="24"/>
                <w:szCs w:val="24"/>
              </w:rPr>
              <w:t>по предложению организации.</w:t>
            </w:r>
          </w:p>
        </w:tc>
      </w:tr>
      <w:tr w:rsidR="00596630" w:rsidRPr="009B02F7" w:rsidTr="009925BD">
        <w:trPr>
          <w:gridAfter w:val="2"/>
          <w:wAfter w:w="2016" w:type="dxa"/>
          <w:trHeight w:val="1084"/>
        </w:trPr>
        <w:tc>
          <w:tcPr>
            <w:tcW w:w="10225" w:type="dxa"/>
            <w:gridSpan w:val="33"/>
            <w:hideMark/>
          </w:tcPr>
          <w:p w:rsidR="00596630" w:rsidRPr="009B02F7" w:rsidRDefault="00596630">
            <w:pPr>
              <w:jc w:val="both"/>
              <w:rPr>
                <w:sz w:val="24"/>
                <w:szCs w:val="24"/>
              </w:rPr>
            </w:pPr>
            <w:r w:rsidRPr="009B02F7">
              <w:rPr>
                <w:rFonts w:ascii="Times New Roman" w:hAnsi="Times New Roman"/>
                <w:sz w:val="24"/>
                <w:szCs w:val="24"/>
              </w:rPr>
              <w:tab/>
              <w:t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596630" w:rsidRPr="009B02F7" w:rsidTr="009925BD">
        <w:trPr>
          <w:gridAfter w:val="2"/>
          <w:wAfter w:w="2016" w:type="dxa"/>
          <w:trHeight w:val="1128"/>
        </w:trPr>
        <w:tc>
          <w:tcPr>
            <w:tcW w:w="10225" w:type="dxa"/>
            <w:gridSpan w:val="33"/>
            <w:hideMark/>
          </w:tcPr>
          <w:p w:rsidR="00596630" w:rsidRPr="009B02F7" w:rsidRDefault="00596630" w:rsidP="00842E22">
            <w:pPr>
              <w:jc w:val="both"/>
              <w:rPr>
                <w:sz w:val="24"/>
                <w:szCs w:val="24"/>
              </w:rPr>
            </w:pPr>
            <w:r w:rsidRPr="009B02F7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</w:t>
            </w:r>
            <w:r w:rsidR="009B02F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9B02F7">
              <w:rPr>
                <w:rFonts w:ascii="Times New Roman" w:hAnsi="Times New Roman"/>
                <w:sz w:val="24"/>
                <w:szCs w:val="24"/>
              </w:rPr>
              <w:t xml:space="preserve"> с действующим законодательством, в том числе Федеральным законом «О теплоснабжении» </w:t>
            </w:r>
            <w:r w:rsidR="009B02F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B02F7">
              <w:rPr>
                <w:rFonts w:ascii="Times New Roman" w:hAnsi="Times New Roman"/>
                <w:sz w:val="24"/>
                <w:szCs w:val="24"/>
              </w:rPr>
              <w:t>и постановлением Правительства Российской Федерации от 2</w:t>
            </w:r>
            <w:r w:rsidR="00842E22">
              <w:rPr>
                <w:rFonts w:ascii="Times New Roman" w:hAnsi="Times New Roman"/>
                <w:sz w:val="24"/>
                <w:szCs w:val="24"/>
              </w:rPr>
              <w:t>2.10.</w:t>
            </w:r>
            <w:r w:rsidRPr="009B02F7">
              <w:rPr>
                <w:rFonts w:ascii="Times New Roman" w:hAnsi="Times New Roman"/>
                <w:sz w:val="24"/>
                <w:szCs w:val="24"/>
              </w:rPr>
              <w:t>2012 № 1075</w:t>
            </w:r>
            <w:r w:rsidR="00842E22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9B02F7">
              <w:rPr>
                <w:rFonts w:ascii="Times New Roman" w:hAnsi="Times New Roman"/>
                <w:sz w:val="24"/>
                <w:szCs w:val="24"/>
              </w:rPr>
              <w:t xml:space="preserve"> «О ценообразовании в сфере теплоснабжения» (далее – Основы ценообразования).</w:t>
            </w:r>
          </w:p>
        </w:tc>
      </w:tr>
      <w:tr w:rsidR="00596630" w:rsidRPr="009B02F7" w:rsidTr="009925BD">
        <w:trPr>
          <w:gridAfter w:val="2"/>
          <w:wAfter w:w="2016" w:type="dxa"/>
          <w:trHeight w:val="645"/>
        </w:trPr>
        <w:tc>
          <w:tcPr>
            <w:tcW w:w="10225" w:type="dxa"/>
            <w:gridSpan w:val="33"/>
            <w:hideMark/>
          </w:tcPr>
          <w:p w:rsidR="00596630" w:rsidRPr="009B02F7" w:rsidRDefault="00596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F7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регулируемому виду деятельности ТСО (производство), находятся у организации в собственности. Представлено свидетельство о государственной регистрации права (объект права – котельная) 40КЛ от 11.03.2014.</w:t>
            </w:r>
          </w:p>
          <w:p w:rsidR="00596630" w:rsidRPr="009B02F7" w:rsidRDefault="009041F3" w:rsidP="00842E22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96630" w:rsidRPr="009B02F7">
              <w:rPr>
                <w:rFonts w:ascii="Times New Roman" w:hAnsi="Times New Roman"/>
                <w:sz w:val="24"/>
                <w:szCs w:val="24"/>
              </w:rPr>
              <w:t xml:space="preserve">Ранее данные основные средства находились в аренде </w:t>
            </w:r>
            <w:proofErr w:type="gramStart"/>
            <w:r w:rsidR="00596630" w:rsidRPr="009B02F7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="00596630" w:rsidRPr="009B02F7">
              <w:rPr>
                <w:rFonts w:ascii="Times New Roman" w:hAnsi="Times New Roman"/>
                <w:sz w:val="24"/>
                <w:szCs w:val="24"/>
              </w:rPr>
              <w:t xml:space="preserve"> «Сервис </w:t>
            </w:r>
            <w:proofErr w:type="spellStart"/>
            <w:r w:rsidR="00596630" w:rsidRPr="009B02F7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="00596630" w:rsidRPr="009B02F7">
              <w:rPr>
                <w:rFonts w:ascii="Times New Roman" w:hAnsi="Times New Roman"/>
                <w:sz w:val="24"/>
                <w:szCs w:val="24"/>
              </w:rPr>
              <w:t xml:space="preserve">». Данная организация письмом в министерство от </w:t>
            </w:r>
            <w:r w:rsidR="00842E22">
              <w:rPr>
                <w:rFonts w:ascii="Times New Roman" w:hAnsi="Times New Roman"/>
                <w:sz w:val="24"/>
                <w:szCs w:val="24"/>
              </w:rPr>
              <w:t>04.04.2016</w:t>
            </w:r>
            <w:r w:rsidR="00596630" w:rsidRPr="009B02F7">
              <w:rPr>
                <w:rFonts w:ascii="Times New Roman" w:hAnsi="Times New Roman"/>
                <w:sz w:val="24"/>
                <w:szCs w:val="24"/>
              </w:rPr>
              <w:t xml:space="preserve"> № 71 сообщила о расторжении договора аренды основных средств и о прекращении регулируемой деятельности с 1 января 2017 года.</w:t>
            </w:r>
          </w:p>
        </w:tc>
      </w:tr>
      <w:tr w:rsidR="00596630" w:rsidRPr="009B02F7" w:rsidTr="009925BD">
        <w:trPr>
          <w:gridAfter w:val="2"/>
          <w:wAfter w:w="2016" w:type="dxa"/>
          <w:trHeight w:val="475"/>
        </w:trPr>
        <w:tc>
          <w:tcPr>
            <w:tcW w:w="10225" w:type="dxa"/>
            <w:gridSpan w:val="33"/>
            <w:hideMark/>
          </w:tcPr>
          <w:p w:rsidR="00596630" w:rsidRPr="009B02F7" w:rsidRDefault="00596630">
            <w:pPr>
              <w:jc w:val="both"/>
              <w:rPr>
                <w:sz w:val="24"/>
                <w:szCs w:val="24"/>
              </w:rPr>
            </w:pPr>
            <w:r w:rsidRPr="009B02F7">
              <w:rPr>
                <w:rFonts w:ascii="Times New Roman" w:hAnsi="Times New Roman"/>
                <w:sz w:val="24"/>
                <w:szCs w:val="24"/>
              </w:rPr>
              <w:tab/>
              <w:t>Тарифы на тепловую энергию, поставляемую теплоснабжающими организациями потребителям, на период 2017 год устанавливаются со следующей календарной разбивкой:</w:t>
            </w:r>
          </w:p>
        </w:tc>
      </w:tr>
      <w:tr w:rsidR="00596630" w:rsidRPr="009B02F7" w:rsidTr="009925BD">
        <w:trPr>
          <w:gridAfter w:val="2"/>
          <w:wAfter w:w="2016" w:type="dxa"/>
          <w:trHeight w:val="945"/>
        </w:trPr>
        <w:tc>
          <w:tcPr>
            <w:tcW w:w="10225" w:type="dxa"/>
            <w:gridSpan w:val="33"/>
          </w:tcPr>
          <w:p w:rsidR="00596630" w:rsidRPr="009B02F7" w:rsidRDefault="00596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F7">
              <w:rPr>
                <w:rFonts w:ascii="Times New Roman" w:hAnsi="Times New Roman"/>
                <w:sz w:val="24"/>
                <w:szCs w:val="24"/>
              </w:rPr>
              <w:tab/>
              <w:t>- с 20.04. по 30.06.2017 - определены исходя из экономического обоснования величины расходов по каждой группе сметы с учётом представленных планово-экономическим отделом ТСО данных о плановых расходах, включающих обосновывающие материалы;</w:t>
            </w:r>
          </w:p>
          <w:p w:rsidR="00596630" w:rsidRPr="00842E22" w:rsidRDefault="00596630" w:rsidP="00842E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F7">
              <w:rPr>
                <w:rFonts w:ascii="Times New Roman" w:hAnsi="Times New Roman"/>
                <w:sz w:val="24"/>
                <w:szCs w:val="24"/>
              </w:rPr>
              <w:t xml:space="preserve">- с </w:t>
            </w:r>
            <w:r w:rsidR="009B02F7" w:rsidRPr="009B02F7">
              <w:rPr>
                <w:rFonts w:ascii="Times New Roman" w:hAnsi="Times New Roman"/>
                <w:sz w:val="24"/>
                <w:szCs w:val="24"/>
              </w:rPr>
              <w:t>0</w:t>
            </w:r>
            <w:r w:rsidRPr="009B02F7">
              <w:rPr>
                <w:rFonts w:ascii="Times New Roman" w:hAnsi="Times New Roman"/>
                <w:sz w:val="24"/>
                <w:szCs w:val="24"/>
              </w:rPr>
              <w:t>1.07. по 31.12.2017 - опред</w:t>
            </w:r>
            <w:r w:rsidR="00842E22">
              <w:rPr>
                <w:rFonts w:ascii="Times New Roman" w:hAnsi="Times New Roman"/>
                <w:sz w:val="24"/>
                <w:szCs w:val="24"/>
              </w:rPr>
              <w:t>елены методом индексации.</w:t>
            </w:r>
          </w:p>
        </w:tc>
      </w:tr>
      <w:tr w:rsidR="00596630" w:rsidRPr="009B02F7" w:rsidTr="009925BD">
        <w:trPr>
          <w:gridAfter w:val="2"/>
          <w:wAfter w:w="2016" w:type="dxa"/>
          <w:trHeight w:val="541"/>
        </w:trPr>
        <w:tc>
          <w:tcPr>
            <w:tcW w:w="10225" w:type="dxa"/>
            <w:gridSpan w:val="33"/>
            <w:hideMark/>
          </w:tcPr>
          <w:p w:rsidR="00596630" w:rsidRPr="009B02F7" w:rsidRDefault="00596630">
            <w:pPr>
              <w:jc w:val="both"/>
              <w:rPr>
                <w:sz w:val="24"/>
                <w:szCs w:val="24"/>
              </w:rPr>
            </w:pPr>
            <w:r w:rsidRPr="009B02F7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Расчет тарифов выполнен исходя из годовых объемов произведенной тепловой энергии </w:t>
            </w:r>
            <w:r w:rsidR="00842E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B02F7">
              <w:rPr>
                <w:rFonts w:ascii="Times New Roman" w:hAnsi="Times New Roman"/>
                <w:sz w:val="24"/>
                <w:szCs w:val="24"/>
              </w:rPr>
              <w:t>и годовых расходов по статьям затрат.</w:t>
            </w:r>
          </w:p>
        </w:tc>
      </w:tr>
      <w:tr w:rsidR="00596630" w:rsidRPr="009B02F7" w:rsidTr="009925BD">
        <w:trPr>
          <w:gridAfter w:val="2"/>
          <w:wAfter w:w="2016" w:type="dxa"/>
          <w:trHeight w:val="645"/>
        </w:trPr>
        <w:tc>
          <w:tcPr>
            <w:tcW w:w="10225" w:type="dxa"/>
            <w:gridSpan w:val="33"/>
            <w:hideMark/>
          </w:tcPr>
          <w:p w:rsidR="00596630" w:rsidRPr="009B02F7" w:rsidRDefault="00596630" w:rsidP="006320A0">
            <w:pPr>
              <w:jc w:val="both"/>
              <w:rPr>
                <w:sz w:val="24"/>
                <w:szCs w:val="24"/>
              </w:rPr>
            </w:pPr>
            <w:r w:rsidRPr="009B02F7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</w:t>
            </w:r>
            <w:r w:rsidR="00842E2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9B02F7">
              <w:rPr>
                <w:rFonts w:ascii="Times New Roman" w:hAnsi="Times New Roman"/>
                <w:sz w:val="24"/>
                <w:szCs w:val="24"/>
              </w:rPr>
              <w:t xml:space="preserve"> «О теплоснабжении», учтенные при установлении тарифов</w:t>
            </w:r>
            <w:r w:rsidR="006320A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96630" w:rsidTr="009925BD">
        <w:trPr>
          <w:gridAfter w:val="2"/>
          <w:wAfter w:w="2016" w:type="dxa"/>
          <w:trHeight w:val="638"/>
        </w:trPr>
        <w:tc>
          <w:tcPr>
            <w:tcW w:w="534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9B02F7" w:rsidRDefault="00596630" w:rsidP="009B02F7">
            <w:pPr>
              <w:jc w:val="center"/>
              <w:rPr>
                <w:sz w:val="22"/>
              </w:rPr>
            </w:pPr>
            <w:r w:rsidRPr="009B02F7">
              <w:rPr>
                <w:rFonts w:ascii="Times New Roman" w:hAnsi="Times New Roman"/>
                <w:sz w:val="22"/>
              </w:rPr>
              <w:t xml:space="preserve">норматив удельного расхода топлива Газ, </w:t>
            </w:r>
            <w:proofErr w:type="gramStart"/>
            <w:r w:rsidRPr="009B02F7">
              <w:rPr>
                <w:rFonts w:ascii="Times New Roman" w:hAnsi="Times New Roman"/>
                <w:sz w:val="22"/>
              </w:rPr>
              <w:t>кг</w:t>
            </w:r>
            <w:proofErr w:type="gramEnd"/>
            <w:r w:rsidRPr="009B02F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9B02F7">
              <w:rPr>
                <w:rFonts w:ascii="Times New Roman" w:hAnsi="Times New Roman"/>
                <w:sz w:val="22"/>
              </w:rPr>
              <w:t>ут</w:t>
            </w:r>
            <w:proofErr w:type="spellEnd"/>
            <w:r w:rsidRPr="009B02F7">
              <w:rPr>
                <w:rFonts w:ascii="Times New Roman" w:hAnsi="Times New Roman"/>
                <w:sz w:val="22"/>
              </w:rPr>
              <w:t>/Гкал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9B02F7" w:rsidRDefault="00596630" w:rsidP="009B02F7">
            <w:pPr>
              <w:jc w:val="center"/>
              <w:rPr>
                <w:sz w:val="22"/>
              </w:rPr>
            </w:pPr>
            <w:r w:rsidRPr="009B02F7">
              <w:rPr>
                <w:rFonts w:ascii="Times New Roman" w:hAnsi="Times New Roman"/>
                <w:sz w:val="22"/>
              </w:rPr>
              <w:t>158,46</w:t>
            </w:r>
          </w:p>
        </w:tc>
        <w:tc>
          <w:tcPr>
            <w:tcW w:w="3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9B02F7" w:rsidRDefault="00596630" w:rsidP="006320A0">
            <w:pPr>
              <w:rPr>
                <w:sz w:val="22"/>
              </w:rPr>
            </w:pPr>
            <w:r w:rsidRPr="009B02F7">
              <w:rPr>
                <w:rFonts w:ascii="Times New Roman" w:hAnsi="Times New Roman"/>
                <w:sz w:val="22"/>
              </w:rPr>
              <w:t>Приказ министерства</w:t>
            </w:r>
            <w:r w:rsidR="006320A0">
              <w:rPr>
                <w:rFonts w:ascii="Times New Roman" w:hAnsi="Times New Roman"/>
                <w:sz w:val="22"/>
              </w:rPr>
              <w:t xml:space="preserve"> </w:t>
            </w:r>
            <w:r w:rsidRPr="009B02F7">
              <w:rPr>
                <w:rFonts w:ascii="Times New Roman" w:hAnsi="Times New Roman"/>
                <w:sz w:val="22"/>
              </w:rPr>
              <w:t>строительства и ЖКХ от 10.10.2016 №512</w:t>
            </w:r>
          </w:p>
        </w:tc>
      </w:tr>
      <w:tr w:rsidR="00596630" w:rsidTr="009925BD">
        <w:trPr>
          <w:gridAfter w:val="2"/>
          <w:wAfter w:w="2016" w:type="dxa"/>
          <w:trHeight w:val="382"/>
        </w:trPr>
        <w:tc>
          <w:tcPr>
            <w:tcW w:w="534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9B02F7" w:rsidRDefault="00596630" w:rsidP="009B02F7">
            <w:pPr>
              <w:jc w:val="center"/>
              <w:rPr>
                <w:sz w:val="22"/>
              </w:rPr>
            </w:pPr>
            <w:r w:rsidRPr="009B02F7">
              <w:rPr>
                <w:rFonts w:ascii="Times New Roman" w:hAnsi="Times New Roman"/>
                <w:sz w:val="22"/>
              </w:rPr>
              <w:t>норматив запаса топлива тонн (дизельное топливо)</w:t>
            </w:r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9B02F7" w:rsidRDefault="00596630" w:rsidP="009B02F7">
            <w:pPr>
              <w:jc w:val="center"/>
              <w:rPr>
                <w:rFonts w:ascii="Times New Roman" w:hAnsi="Times New Roman"/>
                <w:sz w:val="22"/>
              </w:rPr>
            </w:pPr>
            <w:r w:rsidRPr="009B02F7">
              <w:rPr>
                <w:rFonts w:ascii="Times New Roman" w:hAnsi="Times New Roman"/>
                <w:sz w:val="22"/>
              </w:rPr>
              <w:t>181,02</w:t>
            </w:r>
          </w:p>
        </w:tc>
        <w:tc>
          <w:tcPr>
            <w:tcW w:w="3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9B02F7" w:rsidRDefault="00596630" w:rsidP="006320A0">
            <w:pPr>
              <w:rPr>
                <w:rFonts w:ascii="Times New Roman" w:hAnsi="Times New Roman"/>
                <w:sz w:val="22"/>
              </w:rPr>
            </w:pPr>
            <w:r w:rsidRPr="009B02F7">
              <w:rPr>
                <w:rFonts w:ascii="Times New Roman" w:hAnsi="Times New Roman"/>
                <w:sz w:val="22"/>
              </w:rPr>
              <w:t>Приказ министерства строительства и ЖКХ от 10.10.2016 №512</w:t>
            </w:r>
          </w:p>
        </w:tc>
      </w:tr>
      <w:tr w:rsidR="00596630" w:rsidTr="009925BD">
        <w:trPr>
          <w:gridAfter w:val="2"/>
          <w:wAfter w:w="2016" w:type="dxa"/>
          <w:trHeight w:val="645"/>
        </w:trPr>
        <w:tc>
          <w:tcPr>
            <w:tcW w:w="10225" w:type="dxa"/>
            <w:gridSpan w:val="33"/>
            <w:hideMark/>
          </w:tcPr>
          <w:p w:rsidR="00596630" w:rsidRPr="009B02F7" w:rsidRDefault="00596630" w:rsidP="006320A0">
            <w:pPr>
              <w:jc w:val="both"/>
              <w:rPr>
                <w:sz w:val="24"/>
                <w:szCs w:val="24"/>
              </w:rPr>
            </w:pPr>
            <w:r w:rsidRPr="009B02F7">
              <w:rPr>
                <w:rFonts w:ascii="Times New Roman" w:hAnsi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расчетный (долгосрочный) период регулирования</w:t>
            </w:r>
            <w:r w:rsidR="006320A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96630" w:rsidTr="009925BD">
        <w:trPr>
          <w:gridAfter w:val="2"/>
          <w:wAfter w:w="2016" w:type="dxa"/>
          <w:trHeight w:val="211"/>
        </w:trPr>
        <w:tc>
          <w:tcPr>
            <w:tcW w:w="591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 w:rsidP="006320A0">
            <w:pPr>
              <w:jc w:val="center"/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Индексы</w:t>
            </w:r>
          </w:p>
        </w:tc>
        <w:tc>
          <w:tcPr>
            <w:tcW w:w="2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 w:rsidP="006320A0">
            <w:pPr>
              <w:jc w:val="center"/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2017</w:t>
            </w:r>
          </w:p>
        </w:tc>
        <w:tc>
          <w:tcPr>
            <w:tcW w:w="40" w:type="dxa"/>
            <w:vAlign w:val="bottom"/>
          </w:tcPr>
          <w:p w:rsidR="00596630" w:rsidRDefault="00596630"/>
        </w:tc>
        <w:tc>
          <w:tcPr>
            <w:tcW w:w="1015" w:type="dxa"/>
            <w:vAlign w:val="bottom"/>
          </w:tcPr>
          <w:p w:rsidR="00596630" w:rsidRDefault="00596630"/>
        </w:tc>
        <w:tc>
          <w:tcPr>
            <w:tcW w:w="990" w:type="dxa"/>
            <w:vAlign w:val="bottom"/>
          </w:tcPr>
          <w:p w:rsidR="00596630" w:rsidRDefault="00596630"/>
        </w:tc>
        <w:tc>
          <w:tcPr>
            <w:tcW w:w="44" w:type="dxa"/>
            <w:gridSpan w:val="2"/>
            <w:vAlign w:val="bottom"/>
          </w:tcPr>
          <w:p w:rsidR="00596630" w:rsidRDefault="00596630"/>
        </w:tc>
      </w:tr>
      <w:tr w:rsidR="00596630" w:rsidTr="009925BD">
        <w:trPr>
          <w:gridAfter w:val="2"/>
          <w:wAfter w:w="2016" w:type="dxa"/>
          <w:trHeight w:val="207"/>
        </w:trPr>
        <w:tc>
          <w:tcPr>
            <w:tcW w:w="591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 w:rsidP="006320A0">
            <w:pPr>
              <w:jc w:val="center"/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Природный газ</w:t>
            </w:r>
          </w:p>
        </w:tc>
        <w:tc>
          <w:tcPr>
            <w:tcW w:w="2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 w:rsidP="006320A0">
            <w:pPr>
              <w:jc w:val="center"/>
              <w:rPr>
                <w:rFonts w:ascii="Times New Roman" w:hAnsi="Times New Roman"/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1,039</w:t>
            </w:r>
          </w:p>
        </w:tc>
        <w:tc>
          <w:tcPr>
            <w:tcW w:w="40" w:type="dxa"/>
            <w:vAlign w:val="bottom"/>
          </w:tcPr>
          <w:p w:rsidR="00596630" w:rsidRDefault="00596630"/>
        </w:tc>
        <w:tc>
          <w:tcPr>
            <w:tcW w:w="1015" w:type="dxa"/>
            <w:vAlign w:val="bottom"/>
          </w:tcPr>
          <w:p w:rsidR="00596630" w:rsidRDefault="00596630"/>
        </w:tc>
        <w:tc>
          <w:tcPr>
            <w:tcW w:w="990" w:type="dxa"/>
            <w:vAlign w:val="bottom"/>
          </w:tcPr>
          <w:p w:rsidR="00596630" w:rsidRDefault="00596630"/>
        </w:tc>
        <w:tc>
          <w:tcPr>
            <w:tcW w:w="44" w:type="dxa"/>
            <w:gridSpan w:val="2"/>
            <w:vAlign w:val="bottom"/>
          </w:tcPr>
          <w:p w:rsidR="00596630" w:rsidRDefault="00596630"/>
        </w:tc>
      </w:tr>
      <w:tr w:rsidR="00596630" w:rsidTr="009925BD">
        <w:trPr>
          <w:gridAfter w:val="2"/>
          <w:wAfter w:w="2016" w:type="dxa"/>
          <w:trHeight w:val="283"/>
        </w:trPr>
        <w:tc>
          <w:tcPr>
            <w:tcW w:w="591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 w:rsidP="006320A0">
            <w:pPr>
              <w:jc w:val="center"/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Водоснабжение, водоотведение</w:t>
            </w:r>
          </w:p>
        </w:tc>
        <w:tc>
          <w:tcPr>
            <w:tcW w:w="2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 w:rsidP="006320A0">
            <w:pPr>
              <w:jc w:val="center"/>
              <w:rPr>
                <w:rFonts w:ascii="Times New Roman" w:hAnsi="Times New Roman"/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1,034</w:t>
            </w:r>
          </w:p>
        </w:tc>
        <w:tc>
          <w:tcPr>
            <w:tcW w:w="40" w:type="dxa"/>
            <w:vAlign w:val="bottom"/>
          </w:tcPr>
          <w:p w:rsidR="00596630" w:rsidRDefault="00596630"/>
        </w:tc>
        <w:tc>
          <w:tcPr>
            <w:tcW w:w="1015" w:type="dxa"/>
            <w:vAlign w:val="bottom"/>
          </w:tcPr>
          <w:p w:rsidR="00596630" w:rsidRDefault="00596630"/>
        </w:tc>
        <w:tc>
          <w:tcPr>
            <w:tcW w:w="990" w:type="dxa"/>
            <w:vAlign w:val="bottom"/>
          </w:tcPr>
          <w:p w:rsidR="00596630" w:rsidRDefault="00596630"/>
        </w:tc>
        <w:tc>
          <w:tcPr>
            <w:tcW w:w="44" w:type="dxa"/>
            <w:gridSpan w:val="2"/>
            <w:vAlign w:val="bottom"/>
          </w:tcPr>
          <w:p w:rsidR="00596630" w:rsidRDefault="00596630"/>
        </w:tc>
      </w:tr>
      <w:tr w:rsidR="00596630" w:rsidTr="009925BD">
        <w:trPr>
          <w:gridAfter w:val="2"/>
          <w:wAfter w:w="2016" w:type="dxa"/>
          <w:trHeight w:val="129"/>
        </w:trPr>
        <w:tc>
          <w:tcPr>
            <w:tcW w:w="591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 w:rsidP="006320A0">
            <w:pPr>
              <w:jc w:val="center"/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Электрическая энергия</w:t>
            </w:r>
          </w:p>
        </w:tc>
        <w:tc>
          <w:tcPr>
            <w:tcW w:w="2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 w:rsidP="006320A0">
            <w:pPr>
              <w:jc w:val="center"/>
              <w:rPr>
                <w:rFonts w:ascii="Times New Roman" w:hAnsi="Times New Roman"/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1,058</w:t>
            </w:r>
          </w:p>
        </w:tc>
        <w:tc>
          <w:tcPr>
            <w:tcW w:w="40" w:type="dxa"/>
            <w:vAlign w:val="bottom"/>
          </w:tcPr>
          <w:p w:rsidR="00596630" w:rsidRDefault="00596630"/>
        </w:tc>
        <w:tc>
          <w:tcPr>
            <w:tcW w:w="1015" w:type="dxa"/>
            <w:vAlign w:val="bottom"/>
          </w:tcPr>
          <w:p w:rsidR="00596630" w:rsidRDefault="00596630"/>
        </w:tc>
        <w:tc>
          <w:tcPr>
            <w:tcW w:w="990" w:type="dxa"/>
            <w:vAlign w:val="bottom"/>
          </w:tcPr>
          <w:p w:rsidR="00596630" w:rsidRDefault="00596630"/>
        </w:tc>
        <w:tc>
          <w:tcPr>
            <w:tcW w:w="44" w:type="dxa"/>
            <w:gridSpan w:val="2"/>
            <w:vAlign w:val="bottom"/>
          </w:tcPr>
          <w:p w:rsidR="00596630" w:rsidRDefault="00596630"/>
        </w:tc>
      </w:tr>
      <w:tr w:rsidR="00596630" w:rsidTr="009925BD">
        <w:trPr>
          <w:gridAfter w:val="2"/>
          <w:wAfter w:w="2016" w:type="dxa"/>
          <w:trHeight w:val="330"/>
        </w:trPr>
        <w:tc>
          <w:tcPr>
            <w:tcW w:w="591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 w:rsidP="006320A0">
            <w:pPr>
              <w:jc w:val="center"/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Индекс потребительских цен (ИПЦ)</w:t>
            </w:r>
          </w:p>
        </w:tc>
        <w:tc>
          <w:tcPr>
            <w:tcW w:w="2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 w:rsidP="006320A0">
            <w:pPr>
              <w:jc w:val="center"/>
              <w:rPr>
                <w:rFonts w:ascii="Times New Roman" w:hAnsi="Times New Roman"/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1,04</w:t>
            </w:r>
          </w:p>
        </w:tc>
        <w:tc>
          <w:tcPr>
            <w:tcW w:w="40" w:type="dxa"/>
            <w:vAlign w:val="bottom"/>
          </w:tcPr>
          <w:p w:rsidR="00596630" w:rsidRDefault="00596630"/>
        </w:tc>
        <w:tc>
          <w:tcPr>
            <w:tcW w:w="1015" w:type="dxa"/>
            <w:vAlign w:val="bottom"/>
          </w:tcPr>
          <w:p w:rsidR="00596630" w:rsidRDefault="00596630"/>
        </w:tc>
        <w:tc>
          <w:tcPr>
            <w:tcW w:w="990" w:type="dxa"/>
            <w:vAlign w:val="bottom"/>
          </w:tcPr>
          <w:p w:rsidR="00596630" w:rsidRDefault="00596630"/>
        </w:tc>
        <w:tc>
          <w:tcPr>
            <w:tcW w:w="44" w:type="dxa"/>
            <w:gridSpan w:val="2"/>
            <w:vAlign w:val="bottom"/>
          </w:tcPr>
          <w:p w:rsidR="00596630" w:rsidRDefault="00596630"/>
        </w:tc>
      </w:tr>
      <w:tr w:rsidR="00596630" w:rsidTr="009925BD">
        <w:trPr>
          <w:gridAfter w:val="2"/>
          <w:wAfter w:w="2016" w:type="dxa"/>
          <w:trHeight w:val="1039"/>
        </w:trPr>
        <w:tc>
          <w:tcPr>
            <w:tcW w:w="10225" w:type="dxa"/>
            <w:gridSpan w:val="33"/>
            <w:hideMark/>
          </w:tcPr>
          <w:p w:rsidR="00596630" w:rsidRPr="00755D18" w:rsidRDefault="00596630">
            <w:pPr>
              <w:jc w:val="both"/>
              <w:rPr>
                <w:sz w:val="24"/>
                <w:szCs w:val="24"/>
              </w:rPr>
            </w:pPr>
            <w:r w:rsidRPr="00755D18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2017 год экспертами учитываются индексы-дефляторы, обозначенные сценарными условиями функционирования экономики Российской Федерации</w:t>
            </w:r>
            <w:r w:rsidR="009B02F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55D18">
              <w:rPr>
                <w:rFonts w:ascii="Times New Roman" w:hAnsi="Times New Roman"/>
                <w:sz w:val="24"/>
                <w:szCs w:val="24"/>
              </w:rPr>
              <w:t xml:space="preserve"> и основные параметры Прогноза социально-экономического развития Российской Федерации </w:t>
            </w:r>
            <w:r w:rsidR="009B02F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55D18">
              <w:rPr>
                <w:rFonts w:ascii="Times New Roman" w:hAnsi="Times New Roman"/>
                <w:sz w:val="24"/>
                <w:szCs w:val="24"/>
              </w:rPr>
              <w:t>на 2017 год.</w:t>
            </w:r>
          </w:p>
        </w:tc>
      </w:tr>
      <w:tr w:rsidR="006320A0" w:rsidTr="009925BD">
        <w:trPr>
          <w:gridAfter w:val="2"/>
          <w:wAfter w:w="2016" w:type="dxa"/>
          <w:trHeight w:val="1623"/>
        </w:trPr>
        <w:tc>
          <w:tcPr>
            <w:tcW w:w="10225" w:type="dxa"/>
            <w:gridSpan w:val="33"/>
            <w:hideMark/>
          </w:tcPr>
          <w:p w:rsidR="006320A0" w:rsidRPr="00755D18" w:rsidRDefault="006320A0">
            <w:pPr>
              <w:jc w:val="both"/>
              <w:rPr>
                <w:sz w:val="24"/>
                <w:szCs w:val="24"/>
              </w:rPr>
            </w:pPr>
            <w:r w:rsidRPr="00755D18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  <w:p w:rsidR="006320A0" w:rsidRPr="00755D18" w:rsidRDefault="006320A0">
            <w:pPr>
              <w:jc w:val="both"/>
              <w:rPr>
                <w:sz w:val="24"/>
                <w:szCs w:val="24"/>
              </w:rPr>
            </w:pPr>
            <w:r w:rsidRPr="00755D18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  <w:p w:rsidR="006320A0" w:rsidRPr="00755D18" w:rsidRDefault="006320A0" w:rsidP="006320A0">
            <w:pPr>
              <w:jc w:val="both"/>
              <w:rPr>
                <w:sz w:val="24"/>
                <w:szCs w:val="24"/>
              </w:rPr>
            </w:pPr>
            <w:r w:rsidRPr="00755D18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96630" w:rsidTr="009925BD">
        <w:trPr>
          <w:gridAfter w:val="2"/>
          <w:wAfter w:w="2016" w:type="dxa"/>
          <w:trHeight w:val="345"/>
        </w:trPr>
        <w:tc>
          <w:tcPr>
            <w:tcW w:w="52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>
            <w:pPr>
              <w:jc w:val="center"/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Баланс тепловой энергии</w:t>
            </w:r>
          </w:p>
        </w:tc>
        <w:tc>
          <w:tcPr>
            <w:tcW w:w="1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>
            <w:pPr>
              <w:jc w:val="center"/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2017</w:t>
            </w:r>
          </w:p>
        </w:tc>
        <w:tc>
          <w:tcPr>
            <w:tcW w:w="3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>
            <w:pPr>
              <w:jc w:val="center"/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Комментарии</w:t>
            </w:r>
          </w:p>
        </w:tc>
      </w:tr>
      <w:tr w:rsidR="00596630" w:rsidTr="009925BD">
        <w:trPr>
          <w:gridAfter w:val="2"/>
          <w:wAfter w:w="2016" w:type="dxa"/>
          <w:trHeight w:val="345"/>
        </w:trPr>
        <w:tc>
          <w:tcPr>
            <w:tcW w:w="52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>
            <w:pPr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Произведенная тепловая энергия, Тыс. Гкал</w:t>
            </w:r>
          </w:p>
        </w:tc>
        <w:tc>
          <w:tcPr>
            <w:tcW w:w="1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>
            <w:pPr>
              <w:jc w:val="center"/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49,02</w:t>
            </w:r>
          </w:p>
        </w:tc>
        <w:tc>
          <w:tcPr>
            <w:tcW w:w="3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>
            <w:pPr>
              <w:jc w:val="center"/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По предложению ТСО</w:t>
            </w:r>
          </w:p>
        </w:tc>
      </w:tr>
      <w:tr w:rsidR="00596630" w:rsidTr="009925BD">
        <w:trPr>
          <w:gridAfter w:val="2"/>
          <w:wAfter w:w="2016" w:type="dxa"/>
          <w:trHeight w:val="345"/>
        </w:trPr>
        <w:tc>
          <w:tcPr>
            <w:tcW w:w="52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>
            <w:pPr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Потери на собственные нужды котельной, Тыс. Гкал</w:t>
            </w:r>
          </w:p>
        </w:tc>
        <w:tc>
          <w:tcPr>
            <w:tcW w:w="1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>
            <w:pPr>
              <w:jc w:val="center"/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1,08</w:t>
            </w:r>
          </w:p>
        </w:tc>
        <w:tc>
          <w:tcPr>
            <w:tcW w:w="3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>
            <w:pPr>
              <w:jc w:val="center"/>
              <w:rPr>
                <w:rFonts w:ascii="Times New Roman" w:hAnsi="Times New Roman"/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В соответствии с представленными материалами.</w:t>
            </w:r>
          </w:p>
        </w:tc>
      </w:tr>
      <w:tr w:rsidR="00596630" w:rsidTr="009925BD">
        <w:trPr>
          <w:gridAfter w:val="2"/>
          <w:wAfter w:w="2016" w:type="dxa"/>
          <w:trHeight w:val="345"/>
        </w:trPr>
        <w:tc>
          <w:tcPr>
            <w:tcW w:w="52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>
            <w:pPr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Отпуск с коллекторов, Тыс. Гкал</w:t>
            </w:r>
          </w:p>
        </w:tc>
        <w:tc>
          <w:tcPr>
            <w:tcW w:w="1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>
            <w:pPr>
              <w:jc w:val="center"/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47,94</w:t>
            </w:r>
          </w:p>
        </w:tc>
        <w:tc>
          <w:tcPr>
            <w:tcW w:w="3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30" w:rsidRPr="006320A0" w:rsidRDefault="00596630">
            <w:pPr>
              <w:jc w:val="center"/>
              <w:rPr>
                <w:sz w:val="22"/>
              </w:rPr>
            </w:pPr>
          </w:p>
        </w:tc>
      </w:tr>
      <w:tr w:rsidR="00596630" w:rsidTr="009925BD">
        <w:trPr>
          <w:gridAfter w:val="2"/>
          <w:wAfter w:w="2016" w:type="dxa"/>
          <w:trHeight w:val="345"/>
        </w:trPr>
        <w:tc>
          <w:tcPr>
            <w:tcW w:w="52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>
            <w:pPr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Полезный отпуск тепловой энергии, Тыс. Гкал</w:t>
            </w:r>
          </w:p>
        </w:tc>
        <w:tc>
          <w:tcPr>
            <w:tcW w:w="12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Pr="006320A0" w:rsidRDefault="00596630">
            <w:pPr>
              <w:jc w:val="center"/>
              <w:rPr>
                <w:sz w:val="22"/>
              </w:rPr>
            </w:pPr>
            <w:r w:rsidRPr="006320A0">
              <w:rPr>
                <w:rFonts w:ascii="Times New Roman" w:hAnsi="Times New Roman"/>
                <w:sz w:val="22"/>
              </w:rPr>
              <w:t>47,94</w:t>
            </w:r>
          </w:p>
        </w:tc>
        <w:tc>
          <w:tcPr>
            <w:tcW w:w="3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630" w:rsidRPr="006320A0" w:rsidRDefault="00596630">
            <w:pPr>
              <w:jc w:val="center"/>
              <w:rPr>
                <w:sz w:val="22"/>
              </w:rPr>
            </w:pPr>
          </w:p>
        </w:tc>
      </w:tr>
      <w:tr w:rsidR="00596630" w:rsidTr="009925BD">
        <w:trPr>
          <w:gridAfter w:val="2"/>
          <w:wAfter w:w="2016" w:type="dxa"/>
          <w:trHeight w:val="724"/>
        </w:trPr>
        <w:tc>
          <w:tcPr>
            <w:tcW w:w="10225" w:type="dxa"/>
            <w:gridSpan w:val="33"/>
            <w:hideMark/>
          </w:tcPr>
          <w:p w:rsidR="00596630" w:rsidRPr="00755D18" w:rsidRDefault="00596630">
            <w:pPr>
              <w:jc w:val="both"/>
              <w:rPr>
                <w:sz w:val="24"/>
                <w:szCs w:val="24"/>
              </w:rPr>
            </w:pPr>
            <w:r w:rsidRPr="00755D18">
              <w:rPr>
                <w:rFonts w:ascii="Times New Roman" w:hAnsi="Times New Roman"/>
                <w:sz w:val="24"/>
                <w:szCs w:val="24"/>
              </w:rPr>
              <w:tab/>
            </w:r>
            <w:r w:rsidR="009B02F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55D18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2017 год, но не включенные в расчет тарифов, представлены в таблице.</w:t>
            </w:r>
          </w:p>
        </w:tc>
      </w:tr>
      <w:tr w:rsidR="000B3C52" w:rsidTr="009925BD">
        <w:trPr>
          <w:trHeight w:val="465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424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1 полугодие 2017 год</w:t>
            </w:r>
          </w:p>
        </w:tc>
        <w:tc>
          <w:tcPr>
            <w:tcW w:w="225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 w:val="restart"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432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225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258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2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22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93 300,02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69184,4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-24115,62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14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338,4787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338,4787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21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93 300,02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66680,2959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-26619,72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62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46 085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42300,19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-3784,81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ТСО завысила объемы резервного топлива, цену газа</w:t>
            </w: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4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8 570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5120,4495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-3449,55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ТСО завысила удельный расход ЭЭ, занизила цену.</w:t>
            </w: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34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6 990,89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5007,69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-1983,20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 xml:space="preserve">Затраты рассчитаны с учетом средней заработной платы по мониторингу </w:t>
            </w:r>
            <w:r w:rsidRPr="00632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министерства.</w:t>
            </w: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34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2 202,13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1577,42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-624,7100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34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1 246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911,7962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-334,2038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ТСО завысила объем.</w:t>
            </w: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34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1 162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255,0088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-906,9912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ТСО завысила объем.</w:t>
            </w: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4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2 573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2 543,37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-29,6300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Министерством перераспределены расходы на другие статьи.</w:t>
            </w: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9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23 337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6447,92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-16889,08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ТСО включила расходы на капитальный ремонт и реконструкцию в себестоимость продукции.</w:t>
            </w: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69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3,2000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34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0,3000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34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Услуги банков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1037,76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1037,7600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54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258,28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2,2800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В соответствии с материалами, представленными ТСО.</w:t>
            </w: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4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711,44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0,4400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В соответствии с ведомостью амортизации.</w:t>
            </w: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19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1 540,48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1540,4800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34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1353,9146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1353,9146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В соответствии с действующим законодательством.</w:t>
            </w: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4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Расчётная предпринимательская прибыль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1150,1934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1150,1934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В соответствии с действующим законодательством.</w:t>
            </w: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9925BD" w:rsidTr="009925BD">
        <w:trPr>
          <w:trHeight w:val="2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1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0A0">
              <w:rPr>
                <w:rFonts w:ascii="Times New Roman" w:hAnsi="Times New Roman" w:cs="Times New Roman"/>
                <w:sz w:val="20"/>
                <w:szCs w:val="20"/>
              </w:rPr>
              <w:t>24 115,6</w:t>
            </w:r>
          </w:p>
        </w:tc>
        <w:tc>
          <w:tcPr>
            <w:tcW w:w="2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52" w:rsidRPr="006320A0" w:rsidRDefault="000B3C52" w:rsidP="0063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vAlign w:val="bottom"/>
          </w:tcPr>
          <w:p w:rsidR="000B3C52" w:rsidRDefault="000B3C52"/>
        </w:tc>
        <w:tc>
          <w:tcPr>
            <w:tcW w:w="1980" w:type="dxa"/>
            <w:vMerge/>
            <w:vAlign w:val="bottom"/>
          </w:tcPr>
          <w:p w:rsidR="000B3C52" w:rsidRDefault="000B3C52"/>
        </w:tc>
        <w:tc>
          <w:tcPr>
            <w:tcW w:w="36" w:type="dxa"/>
            <w:vAlign w:val="bottom"/>
          </w:tcPr>
          <w:p w:rsidR="000B3C52" w:rsidRDefault="000B3C52"/>
        </w:tc>
      </w:tr>
      <w:tr w:rsidR="00074C9A" w:rsidTr="009925BD">
        <w:trPr>
          <w:gridAfter w:val="2"/>
          <w:wAfter w:w="2016" w:type="dxa"/>
          <w:trHeight w:val="990"/>
        </w:trPr>
        <w:tc>
          <w:tcPr>
            <w:tcW w:w="10225" w:type="dxa"/>
            <w:gridSpan w:val="33"/>
            <w:hideMark/>
          </w:tcPr>
          <w:p w:rsidR="00074C9A" w:rsidRPr="00755D18" w:rsidRDefault="00074C9A">
            <w:pPr>
              <w:jc w:val="both"/>
              <w:rPr>
                <w:sz w:val="24"/>
                <w:szCs w:val="24"/>
              </w:rPr>
            </w:pPr>
            <w:r w:rsidRPr="00755D18">
              <w:rPr>
                <w:rFonts w:ascii="Times New Roman" w:hAnsi="Times New Roman"/>
                <w:sz w:val="24"/>
                <w:szCs w:val="24"/>
              </w:rPr>
              <w:tab/>
              <w:t>Экспертной группой рекомендовано ТСО уменьшить затраты на сумму 24 115,6 тыс. руб.</w:t>
            </w:r>
          </w:p>
          <w:p w:rsidR="00074C9A" w:rsidRPr="00755D18" w:rsidRDefault="00074C9A" w:rsidP="00672B0C">
            <w:pPr>
              <w:jc w:val="both"/>
              <w:rPr>
                <w:sz w:val="24"/>
                <w:szCs w:val="24"/>
              </w:rPr>
            </w:pPr>
            <w:r w:rsidRPr="00755D18">
              <w:rPr>
                <w:rFonts w:ascii="Times New Roman" w:hAnsi="Times New Roman"/>
                <w:sz w:val="24"/>
                <w:szCs w:val="24"/>
              </w:rPr>
              <w:tab/>
              <w:t xml:space="preserve">Скорректированные тарифы на производство тепловой энергии для общества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55D18"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«АГРИСОВГАЗ» на 2017 год  составили:</w:t>
            </w:r>
          </w:p>
        </w:tc>
      </w:tr>
      <w:tr w:rsidR="000B3C52" w:rsidTr="009925BD">
        <w:trPr>
          <w:gridAfter w:val="2"/>
          <w:wAfter w:w="2016" w:type="dxa"/>
          <w:trHeight w:val="299"/>
        </w:trPr>
        <w:tc>
          <w:tcPr>
            <w:tcW w:w="183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6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44" w:type="dxa"/>
            <w:gridSpan w:val="2"/>
            <w:vAlign w:val="bottom"/>
          </w:tcPr>
          <w:p w:rsidR="00596630" w:rsidRDefault="00596630"/>
        </w:tc>
      </w:tr>
      <w:tr w:rsidR="000B3C52" w:rsidTr="009925BD">
        <w:trPr>
          <w:gridAfter w:val="2"/>
          <w:wAfter w:w="2016" w:type="dxa"/>
          <w:trHeight w:val="416"/>
        </w:trPr>
        <w:tc>
          <w:tcPr>
            <w:tcW w:w="183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156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113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99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 w:rsidP="00755D18"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44" w:type="dxa"/>
            <w:gridSpan w:val="2"/>
            <w:vAlign w:val="bottom"/>
          </w:tcPr>
          <w:p w:rsidR="00596630" w:rsidRDefault="00596630"/>
        </w:tc>
      </w:tr>
      <w:tr w:rsidR="000B3C52" w:rsidTr="009925BD">
        <w:trPr>
          <w:gridAfter w:val="2"/>
          <w:wAfter w:w="2016" w:type="dxa"/>
          <w:trHeight w:val="495"/>
        </w:trPr>
        <w:tc>
          <w:tcPr>
            <w:tcW w:w="183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  <w:tc>
          <w:tcPr>
            <w:tcW w:w="15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 w:rsidP="00755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20.04-30.06 2017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1443,25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" w:type="dxa"/>
            <w:gridSpan w:val="2"/>
            <w:vAlign w:val="bottom"/>
          </w:tcPr>
          <w:p w:rsidR="00596630" w:rsidRDefault="00596630"/>
        </w:tc>
      </w:tr>
      <w:tr w:rsidR="000B3C52" w:rsidTr="009925BD">
        <w:trPr>
          <w:gridAfter w:val="2"/>
          <w:wAfter w:w="2016" w:type="dxa"/>
          <w:trHeight w:val="495"/>
        </w:trPr>
        <w:tc>
          <w:tcPr>
            <w:tcW w:w="183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156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 w:rsidP="00755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1471,05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" w:type="dxa"/>
            <w:gridSpan w:val="2"/>
            <w:vAlign w:val="bottom"/>
          </w:tcPr>
          <w:p w:rsidR="00596630" w:rsidRDefault="00596630"/>
        </w:tc>
      </w:tr>
      <w:tr w:rsidR="00596630" w:rsidTr="009925BD">
        <w:trPr>
          <w:gridAfter w:val="2"/>
          <w:wAfter w:w="2016" w:type="dxa"/>
          <w:trHeight w:val="345"/>
        </w:trPr>
        <w:tc>
          <w:tcPr>
            <w:tcW w:w="183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834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 w:rsidP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  <w:tc>
          <w:tcPr>
            <w:tcW w:w="44" w:type="dxa"/>
            <w:gridSpan w:val="2"/>
            <w:vAlign w:val="bottom"/>
          </w:tcPr>
          <w:p w:rsidR="00596630" w:rsidRDefault="00596630"/>
        </w:tc>
      </w:tr>
      <w:tr w:rsidR="000B3C52" w:rsidTr="009925BD">
        <w:trPr>
          <w:gridAfter w:val="2"/>
          <w:wAfter w:w="2016" w:type="dxa"/>
          <w:trHeight w:val="495"/>
        </w:trPr>
        <w:tc>
          <w:tcPr>
            <w:tcW w:w="183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15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 w:rsidP="00755D18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 w:rsidP="00755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20.04-30.06 2017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1703,04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" w:type="dxa"/>
            <w:gridSpan w:val="2"/>
            <w:vAlign w:val="bottom"/>
          </w:tcPr>
          <w:p w:rsidR="00596630" w:rsidRDefault="00596630"/>
        </w:tc>
      </w:tr>
      <w:tr w:rsidR="000B3C52" w:rsidTr="009925BD">
        <w:trPr>
          <w:gridAfter w:val="2"/>
          <w:wAfter w:w="2016" w:type="dxa"/>
          <w:trHeight w:val="495"/>
        </w:trPr>
        <w:tc>
          <w:tcPr>
            <w:tcW w:w="183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156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/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 w:rsidP="00755D1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1735,84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6630" w:rsidRDefault="0059663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" w:type="dxa"/>
            <w:gridSpan w:val="2"/>
            <w:vAlign w:val="bottom"/>
          </w:tcPr>
          <w:p w:rsidR="00596630" w:rsidRDefault="00596630"/>
        </w:tc>
      </w:tr>
      <w:tr w:rsidR="00596630" w:rsidTr="009925BD">
        <w:trPr>
          <w:gridAfter w:val="2"/>
          <w:wAfter w:w="2016" w:type="dxa"/>
          <w:trHeight w:val="280"/>
        </w:trPr>
        <w:tc>
          <w:tcPr>
            <w:tcW w:w="10225" w:type="dxa"/>
            <w:gridSpan w:val="33"/>
            <w:vAlign w:val="bottom"/>
            <w:hideMark/>
          </w:tcPr>
          <w:p w:rsidR="00596630" w:rsidRPr="000B3C52" w:rsidRDefault="00596630">
            <w:pPr>
              <w:rPr>
                <w:sz w:val="20"/>
                <w:szCs w:val="20"/>
              </w:rPr>
            </w:pPr>
            <w:r w:rsidRPr="000B3C52">
              <w:rPr>
                <w:rFonts w:ascii="Times New Roman" w:hAnsi="Times New Roman"/>
                <w:sz w:val="20"/>
                <w:szCs w:val="20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0B3C52" w:rsidTr="009925BD">
        <w:trPr>
          <w:gridAfter w:val="2"/>
          <w:wAfter w:w="2016" w:type="dxa"/>
          <w:trHeight w:val="1242"/>
        </w:trPr>
        <w:tc>
          <w:tcPr>
            <w:tcW w:w="10225" w:type="dxa"/>
            <w:gridSpan w:val="33"/>
            <w:hideMark/>
          </w:tcPr>
          <w:p w:rsidR="000B3C52" w:rsidRPr="00596630" w:rsidRDefault="000B3C52">
            <w:pPr>
              <w:jc w:val="both"/>
              <w:rPr>
                <w:sz w:val="24"/>
                <w:szCs w:val="24"/>
              </w:rPr>
            </w:pPr>
            <w:r w:rsidRPr="00596630">
              <w:rPr>
                <w:rFonts w:ascii="Times New Roman" w:hAnsi="Times New Roman"/>
                <w:sz w:val="24"/>
                <w:szCs w:val="24"/>
              </w:rPr>
              <w:tab/>
              <w:t>Рост  тарифов (ежегодно, относительно 1 полугодия 2017 года) составит:</w:t>
            </w:r>
          </w:p>
          <w:p w:rsidR="000B3C52" w:rsidRPr="00596630" w:rsidRDefault="000B3C52" w:rsidP="00596630">
            <w:pPr>
              <w:jc w:val="both"/>
              <w:rPr>
                <w:sz w:val="24"/>
                <w:szCs w:val="24"/>
              </w:rPr>
            </w:pPr>
            <w:r w:rsidRPr="00596630">
              <w:rPr>
                <w:rFonts w:ascii="Times New Roman" w:hAnsi="Times New Roman"/>
                <w:sz w:val="24"/>
                <w:szCs w:val="24"/>
              </w:rPr>
              <w:tab/>
              <w:t>- в 2017 году - 101,93%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C52" w:rsidRPr="00596630" w:rsidRDefault="000B3C52" w:rsidP="00596630">
            <w:pPr>
              <w:jc w:val="both"/>
              <w:rPr>
                <w:sz w:val="24"/>
                <w:szCs w:val="24"/>
              </w:rPr>
            </w:pPr>
            <w:r w:rsidRPr="0059663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Комиссии предлагается</w:t>
            </w:r>
            <w:r w:rsidRPr="00596630">
              <w:rPr>
                <w:rFonts w:ascii="Times New Roman" w:hAnsi="Times New Roman"/>
                <w:sz w:val="24"/>
                <w:szCs w:val="24"/>
              </w:rPr>
              <w:t xml:space="preserve"> установить для общества с ограниченной ответственностью «АГРИСОВГАЗ»  вышеуказанные тарифы.</w:t>
            </w:r>
          </w:p>
        </w:tc>
      </w:tr>
    </w:tbl>
    <w:p w:rsidR="008541CB" w:rsidRDefault="008541CB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8541CB" w:rsidRDefault="00EC492C" w:rsidP="00EC492C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2C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Установить</w:t>
      </w:r>
      <w:r w:rsidR="004F703D">
        <w:rPr>
          <w:rFonts w:ascii="Times New Roman" w:eastAsia="Times New Roman" w:hAnsi="Times New Roman" w:cs="Times New Roman"/>
          <w:sz w:val="24"/>
          <w:szCs w:val="24"/>
        </w:rPr>
        <w:t xml:space="preserve"> и ввести в действие с 24 апреля 2017 года</w:t>
      </w:r>
      <w:r w:rsidRPr="00EC4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03D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proofErr w:type="spellStart"/>
      <w:r w:rsidR="004F703D" w:rsidRPr="00EC492C">
        <w:rPr>
          <w:rFonts w:ascii="Times New Roman" w:eastAsia="Times New Roman" w:hAnsi="Times New Roman" w:cs="Times New Roman"/>
          <w:sz w:val="24"/>
          <w:szCs w:val="24"/>
        </w:rPr>
        <w:t>одноставочные</w:t>
      </w:r>
      <w:proofErr w:type="spellEnd"/>
      <w:r w:rsidR="004F703D" w:rsidRPr="00EC492C">
        <w:rPr>
          <w:rFonts w:ascii="Times New Roman" w:eastAsia="Times New Roman" w:hAnsi="Times New Roman" w:cs="Times New Roman"/>
          <w:sz w:val="24"/>
          <w:szCs w:val="24"/>
        </w:rPr>
        <w:t xml:space="preserve"> тарифы на тепловую энергию (мощность)</w:t>
      </w:r>
      <w:r w:rsidR="004F7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92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B3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92C">
        <w:rPr>
          <w:rFonts w:ascii="Times New Roman" w:eastAsia="Times New Roman" w:hAnsi="Times New Roman" w:cs="Times New Roman"/>
          <w:sz w:val="24"/>
          <w:szCs w:val="24"/>
        </w:rPr>
        <w:t>Общества с</w:t>
      </w:r>
      <w:r w:rsidR="000B3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92C">
        <w:rPr>
          <w:rFonts w:ascii="Times New Roman" w:eastAsia="Times New Roman" w:hAnsi="Times New Roman" w:cs="Times New Roman"/>
          <w:sz w:val="24"/>
          <w:szCs w:val="24"/>
        </w:rPr>
        <w:t>ограниченной ответственностью «АГРИСОВГАЗ»</w:t>
      </w:r>
      <w:r w:rsidR="004F703D">
        <w:rPr>
          <w:rFonts w:ascii="Times New Roman" w:eastAsia="Times New Roman" w:hAnsi="Times New Roman" w:cs="Times New Roman"/>
          <w:sz w:val="24"/>
          <w:szCs w:val="24"/>
        </w:rPr>
        <w:t xml:space="preserve"> на 2017 год с календарной разбивкой</w:t>
      </w:r>
      <w:r w:rsidR="00B64595" w:rsidRPr="00EC4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1CB" w:rsidRPr="00F872E5" w:rsidRDefault="008541CB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8541CB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ртным заключением от </w:t>
      </w:r>
      <w:r w:rsidR="006F63CA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6F63CA">
        <w:rPr>
          <w:rFonts w:ascii="Times New Roman" w:eastAsia="Times New Roman" w:hAnsi="Times New Roman" w:cs="Times New Roman"/>
          <w:b/>
          <w:sz w:val="24"/>
          <w:szCs w:val="24"/>
        </w:rPr>
        <w:t xml:space="preserve"> № 1/Т-03/406-17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пояснительной запиской от </w:t>
      </w:r>
      <w:r w:rsidR="006F63CA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 w:rsidR="006F63CA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№ 1/Т-03/406-17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F56173" w:rsidRDefault="00F56173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Pr="00596630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8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807084" w:rsidRPr="00807084">
        <w:rPr>
          <w:rFonts w:ascii="Times New Roman" w:hAnsi="Times New Roman"/>
          <w:b/>
          <w:sz w:val="24"/>
          <w:szCs w:val="24"/>
        </w:rPr>
        <w:t>Об установлении тарифов на тепловую энергию (мощность) для Общества                  с ограниченной ответственностью  «</w:t>
      </w:r>
      <w:proofErr w:type="spellStart"/>
      <w:r w:rsidR="00807084" w:rsidRPr="00807084">
        <w:rPr>
          <w:rFonts w:ascii="Times New Roman" w:hAnsi="Times New Roman"/>
          <w:b/>
          <w:sz w:val="24"/>
          <w:szCs w:val="24"/>
        </w:rPr>
        <w:t>Кировэнергосервис</w:t>
      </w:r>
      <w:proofErr w:type="spellEnd"/>
      <w:r w:rsidR="00807084" w:rsidRPr="00807084">
        <w:rPr>
          <w:rFonts w:ascii="Times New Roman" w:hAnsi="Times New Roman"/>
          <w:b/>
          <w:sz w:val="24"/>
          <w:szCs w:val="24"/>
        </w:rPr>
        <w:t>» на 2017-2021 годы</w:t>
      </w:r>
      <w:r w:rsidRPr="00807084">
        <w:rPr>
          <w:rFonts w:ascii="Times New Roman" w:hAnsi="Times New Roman"/>
          <w:b/>
          <w:sz w:val="24"/>
          <w:szCs w:val="24"/>
        </w:rPr>
        <w:t>.</w:t>
      </w:r>
    </w:p>
    <w:p w:rsidR="00C14672" w:rsidRPr="008F305C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14672" w:rsidRPr="00F56173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В.И. Климова, 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И.Н.-Л. Горлова.</w:t>
      </w:r>
    </w:p>
    <w:p w:rsidR="008541CB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102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567"/>
        <w:gridCol w:w="567"/>
        <w:gridCol w:w="142"/>
        <w:gridCol w:w="567"/>
        <w:gridCol w:w="141"/>
        <w:gridCol w:w="142"/>
        <w:gridCol w:w="425"/>
        <w:gridCol w:w="142"/>
        <w:gridCol w:w="142"/>
        <w:gridCol w:w="142"/>
        <w:gridCol w:w="283"/>
        <w:gridCol w:w="12"/>
        <w:gridCol w:w="130"/>
        <w:gridCol w:w="283"/>
        <w:gridCol w:w="183"/>
        <w:gridCol w:w="101"/>
        <w:gridCol w:w="142"/>
        <w:gridCol w:w="141"/>
        <w:gridCol w:w="284"/>
        <w:gridCol w:w="14"/>
        <w:gridCol w:w="128"/>
        <w:gridCol w:w="283"/>
        <w:gridCol w:w="284"/>
        <w:gridCol w:w="141"/>
        <w:gridCol w:w="142"/>
        <w:gridCol w:w="284"/>
        <w:gridCol w:w="141"/>
        <w:gridCol w:w="426"/>
        <w:gridCol w:w="216"/>
        <w:gridCol w:w="209"/>
        <w:gridCol w:w="283"/>
        <w:gridCol w:w="220"/>
        <w:gridCol w:w="347"/>
        <w:gridCol w:w="1146"/>
      </w:tblGrid>
      <w:tr w:rsidR="00B939B2" w:rsidTr="003212E2">
        <w:trPr>
          <w:trHeight w:val="388"/>
        </w:trPr>
        <w:tc>
          <w:tcPr>
            <w:tcW w:w="1021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center"/>
          </w:tcPr>
          <w:p w:rsidR="00B939B2" w:rsidRDefault="00B939B2" w:rsidP="0007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Основные сведения о теплоснабжающей организации ООО «</w:t>
            </w:r>
            <w:proofErr w:type="spellStart"/>
            <w:r w:rsidRPr="00B278AE">
              <w:rPr>
                <w:rFonts w:ascii="Times New Roman" w:hAnsi="Times New Roman"/>
                <w:sz w:val="24"/>
                <w:szCs w:val="24"/>
              </w:rPr>
              <w:t>Кировэнергосервис</w:t>
            </w:r>
            <w:proofErr w:type="spellEnd"/>
            <w:r w:rsidRPr="00B278AE">
              <w:rPr>
                <w:rFonts w:ascii="Times New Roman" w:hAnsi="Times New Roman"/>
                <w:sz w:val="24"/>
                <w:szCs w:val="24"/>
              </w:rPr>
              <w:t>» (далее</w:t>
            </w:r>
            <w:r w:rsidR="00B27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B3C5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278A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278AE">
              <w:rPr>
                <w:rFonts w:ascii="Times New Roman" w:hAnsi="Times New Roman"/>
                <w:sz w:val="24"/>
                <w:szCs w:val="24"/>
              </w:rPr>
              <w:t>СО)</w:t>
            </w:r>
            <w:r w:rsidR="000B3C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2B0C" w:rsidRPr="00B278AE" w:rsidRDefault="00672B0C" w:rsidP="00074C9A">
            <w:pPr>
              <w:jc w:val="center"/>
              <w:rPr>
                <w:sz w:val="24"/>
                <w:szCs w:val="24"/>
              </w:rPr>
            </w:pPr>
          </w:p>
        </w:tc>
      </w:tr>
      <w:tr w:rsidR="00B939B2" w:rsidTr="003212E2">
        <w:trPr>
          <w:trHeight w:val="657"/>
        </w:trPr>
        <w:tc>
          <w:tcPr>
            <w:tcW w:w="4395" w:type="dxa"/>
            <w:gridSpan w:val="12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074C9A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 w:rsidRPr="00672B0C">
              <w:rPr>
                <w:rFonts w:ascii="Times New Roman" w:hAnsi="Times New Roman"/>
                <w:sz w:val="24"/>
                <w:szCs w:val="24"/>
              </w:rPr>
              <w:br/>
              <w:t>регулируемой организации</w:t>
            </w:r>
          </w:p>
        </w:tc>
        <w:tc>
          <w:tcPr>
            <w:tcW w:w="5823" w:type="dxa"/>
            <w:gridSpan w:val="24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B939B2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 w:rsidRPr="00672B0C">
              <w:rPr>
                <w:rFonts w:ascii="Times New Roman" w:hAnsi="Times New Roman"/>
                <w:sz w:val="24"/>
                <w:szCs w:val="24"/>
              </w:rPr>
              <w:t>Кировэнергосервис</w:t>
            </w:r>
            <w:proofErr w:type="spellEnd"/>
            <w:r w:rsidRPr="00672B0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39B2" w:rsidTr="003212E2">
        <w:trPr>
          <w:trHeight w:val="553"/>
        </w:trPr>
        <w:tc>
          <w:tcPr>
            <w:tcW w:w="4395" w:type="dxa"/>
            <w:gridSpan w:val="12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074C9A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  <w:r w:rsidRPr="00672B0C">
              <w:rPr>
                <w:rFonts w:ascii="Times New Roman" w:hAnsi="Times New Roman"/>
                <w:sz w:val="24"/>
                <w:szCs w:val="24"/>
              </w:rPr>
              <w:br/>
              <w:t>регистрационный номер</w:t>
            </w:r>
          </w:p>
        </w:tc>
        <w:tc>
          <w:tcPr>
            <w:tcW w:w="5823" w:type="dxa"/>
            <w:gridSpan w:val="24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B939B2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>1124023000221</w:t>
            </w:r>
          </w:p>
        </w:tc>
      </w:tr>
      <w:tr w:rsidR="00B939B2" w:rsidTr="003212E2">
        <w:trPr>
          <w:trHeight w:val="277"/>
        </w:trPr>
        <w:tc>
          <w:tcPr>
            <w:tcW w:w="4395" w:type="dxa"/>
            <w:gridSpan w:val="12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B939B2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23" w:type="dxa"/>
            <w:gridSpan w:val="24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B939B2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>4023010348</w:t>
            </w:r>
          </w:p>
        </w:tc>
      </w:tr>
      <w:tr w:rsidR="00B939B2" w:rsidTr="003212E2">
        <w:trPr>
          <w:trHeight w:val="270"/>
        </w:trPr>
        <w:tc>
          <w:tcPr>
            <w:tcW w:w="4395" w:type="dxa"/>
            <w:gridSpan w:val="12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B939B2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823" w:type="dxa"/>
            <w:gridSpan w:val="24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B939B2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>402301001</w:t>
            </w:r>
          </w:p>
        </w:tc>
      </w:tr>
      <w:tr w:rsidR="00B939B2" w:rsidTr="003212E2">
        <w:trPr>
          <w:trHeight w:val="275"/>
        </w:trPr>
        <w:tc>
          <w:tcPr>
            <w:tcW w:w="4395" w:type="dxa"/>
            <w:gridSpan w:val="12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B939B2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5823" w:type="dxa"/>
            <w:gridSpan w:val="24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B939B2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>Упрощенная система налогообложения (доходы)</w:t>
            </w:r>
          </w:p>
        </w:tc>
      </w:tr>
      <w:tr w:rsidR="00B939B2" w:rsidTr="003212E2">
        <w:trPr>
          <w:trHeight w:val="267"/>
        </w:trPr>
        <w:tc>
          <w:tcPr>
            <w:tcW w:w="4395" w:type="dxa"/>
            <w:gridSpan w:val="12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B939B2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5823" w:type="dxa"/>
            <w:gridSpan w:val="24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B939B2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>производство и передача тепловой энергии</w:t>
            </w:r>
          </w:p>
        </w:tc>
      </w:tr>
      <w:tr w:rsidR="00B939B2" w:rsidTr="003212E2">
        <w:trPr>
          <w:trHeight w:val="287"/>
        </w:trPr>
        <w:tc>
          <w:tcPr>
            <w:tcW w:w="4395" w:type="dxa"/>
            <w:gridSpan w:val="12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B939B2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823" w:type="dxa"/>
            <w:gridSpan w:val="24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B939B2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 xml:space="preserve">249440, </w:t>
            </w:r>
            <w:proofErr w:type="gramStart"/>
            <w:r w:rsidRPr="00672B0C">
              <w:rPr>
                <w:rFonts w:ascii="Times New Roman" w:hAnsi="Times New Roman"/>
                <w:sz w:val="24"/>
                <w:szCs w:val="24"/>
              </w:rPr>
              <w:t>Калужская</w:t>
            </w:r>
            <w:proofErr w:type="gramEnd"/>
            <w:r w:rsidRPr="00672B0C">
              <w:rPr>
                <w:rFonts w:ascii="Times New Roman" w:hAnsi="Times New Roman"/>
                <w:sz w:val="24"/>
                <w:szCs w:val="24"/>
              </w:rPr>
              <w:t xml:space="preserve"> обл., г. Киров, пер. Воровского, д. 7а</w:t>
            </w:r>
          </w:p>
        </w:tc>
      </w:tr>
      <w:tr w:rsidR="00B939B2" w:rsidTr="003212E2">
        <w:trPr>
          <w:trHeight w:val="435"/>
        </w:trPr>
        <w:tc>
          <w:tcPr>
            <w:tcW w:w="4395" w:type="dxa"/>
            <w:gridSpan w:val="12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B939B2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823" w:type="dxa"/>
            <w:gridSpan w:val="24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672B0C" w:rsidRDefault="00B939B2" w:rsidP="00B939B2">
            <w:pPr>
              <w:rPr>
                <w:sz w:val="24"/>
                <w:szCs w:val="24"/>
              </w:rPr>
            </w:pPr>
            <w:r w:rsidRPr="00672B0C">
              <w:rPr>
                <w:rFonts w:ascii="Times New Roman" w:hAnsi="Times New Roman"/>
                <w:sz w:val="24"/>
                <w:szCs w:val="24"/>
              </w:rPr>
              <w:t xml:space="preserve">249440, </w:t>
            </w:r>
            <w:proofErr w:type="gramStart"/>
            <w:r w:rsidRPr="00672B0C">
              <w:rPr>
                <w:rFonts w:ascii="Times New Roman" w:hAnsi="Times New Roman"/>
                <w:sz w:val="24"/>
                <w:szCs w:val="24"/>
              </w:rPr>
              <w:t>Калужская</w:t>
            </w:r>
            <w:proofErr w:type="gramEnd"/>
            <w:r w:rsidRPr="00672B0C">
              <w:rPr>
                <w:rFonts w:ascii="Times New Roman" w:hAnsi="Times New Roman"/>
                <w:sz w:val="24"/>
                <w:szCs w:val="24"/>
              </w:rPr>
              <w:t xml:space="preserve"> обл., г. Киров, пер. Воровского, д. 7а</w:t>
            </w:r>
          </w:p>
        </w:tc>
      </w:tr>
      <w:tr w:rsidR="00074C9A" w:rsidTr="003212E2">
        <w:trPr>
          <w:trHeight w:val="955"/>
        </w:trPr>
        <w:tc>
          <w:tcPr>
            <w:tcW w:w="10218" w:type="dxa"/>
            <w:gridSpan w:val="36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</w:tcPr>
          <w:p w:rsidR="00074C9A" w:rsidRDefault="00074C9A" w:rsidP="00074C9A">
            <w:pPr>
              <w:keepLines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74C9A" w:rsidRDefault="00074C9A" w:rsidP="009925BD">
            <w:pPr>
              <w:keepLines/>
              <w:tabs>
                <w:tab w:val="left" w:pos="72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8AE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предложение, для установления </w:t>
            </w:r>
            <w:proofErr w:type="spellStart"/>
            <w:r w:rsidRPr="00B278AE">
              <w:rPr>
                <w:rFonts w:ascii="Times New Roman" w:hAnsi="Times New Roman"/>
                <w:sz w:val="24"/>
                <w:szCs w:val="24"/>
              </w:rPr>
              <w:t>одноставочных</w:t>
            </w:r>
            <w:proofErr w:type="spellEnd"/>
            <w:r w:rsidRPr="00B278AE">
              <w:rPr>
                <w:rFonts w:ascii="Times New Roman" w:hAnsi="Times New Roman"/>
                <w:sz w:val="24"/>
                <w:szCs w:val="24"/>
              </w:rPr>
              <w:t xml:space="preserve"> тарифов на производство, передачу тепловой энергии методом долгосрочной индексации тарифов на 2017-2021 годы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2B0C" w:rsidRPr="00B278AE" w:rsidRDefault="00672B0C" w:rsidP="009925BD">
            <w:pPr>
              <w:keepLines/>
              <w:tabs>
                <w:tab w:val="left" w:pos="72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7385A" w:rsidTr="003212E2">
        <w:trPr>
          <w:trHeight w:val="289"/>
        </w:trPr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Период регулирования</w:t>
            </w:r>
          </w:p>
        </w:tc>
        <w:tc>
          <w:tcPr>
            <w:tcW w:w="1134" w:type="dxa"/>
            <w:gridSpan w:val="2"/>
            <w:vMerge w:val="restart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850" w:type="dxa"/>
            <w:gridSpan w:val="3"/>
            <w:vMerge w:val="restart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977" w:type="dxa"/>
            <w:gridSpan w:val="17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843" w:type="dxa"/>
            <w:gridSpan w:val="8"/>
            <w:vMerge w:val="restart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Острый и редуцированный пар</w:t>
            </w:r>
          </w:p>
        </w:tc>
        <w:tc>
          <w:tcPr>
            <w:tcW w:w="1996" w:type="dxa"/>
            <w:gridSpan w:val="4"/>
            <w:vMerge w:val="restart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Необходимая валовая выручка, тыс. руб.</w:t>
            </w:r>
          </w:p>
        </w:tc>
      </w:tr>
      <w:tr w:rsidR="0067385A" w:rsidTr="003212E2">
        <w:trPr>
          <w:trHeight w:val="537"/>
        </w:trPr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от 1,2 до 2,5 кг/см²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от 2,5 до 7,0 кг/см²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от 7,0 до 13,0 кг/см²</w:t>
            </w:r>
          </w:p>
        </w:tc>
        <w:tc>
          <w:tcPr>
            <w:tcW w:w="850" w:type="dxa"/>
            <w:gridSpan w:val="5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свыше 13,0 кг/см²</w:t>
            </w:r>
          </w:p>
        </w:tc>
        <w:tc>
          <w:tcPr>
            <w:tcW w:w="1843" w:type="dxa"/>
            <w:gridSpan w:val="8"/>
            <w:vMerge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</w:p>
        </w:tc>
        <w:tc>
          <w:tcPr>
            <w:tcW w:w="1996" w:type="dxa"/>
            <w:gridSpan w:val="4"/>
            <w:vMerge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</w:p>
        </w:tc>
      </w:tr>
      <w:tr w:rsidR="0067385A" w:rsidTr="003212E2">
        <w:trPr>
          <w:trHeight w:val="168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2017</w:t>
            </w:r>
          </w:p>
        </w:tc>
        <w:tc>
          <w:tcPr>
            <w:tcW w:w="1134" w:type="dxa"/>
            <w:gridSpan w:val="2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руб./Гкал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2 699,94</w:t>
            </w:r>
          </w:p>
        </w:tc>
        <w:tc>
          <w:tcPr>
            <w:tcW w:w="709" w:type="dxa"/>
            <w:gridSpan w:val="3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5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843" w:type="dxa"/>
            <w:gridSpan w:val="8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2 861,94</w:t>
            </w:r>
          </w:p>
        </w:tc>
      </w:tr>
      <w:tr w:rsidR="0067385A" w:rsidTr="003212E2">
        <w:trPr>
          <w:trHeight w:val="143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2018</w:t>
            </w:r>
          </w:p>
        </w:tc>
        <w:tc>
          <w:tcPr>
            <w:tcW w:w="1134" w:type="dxa"/>
            <w:gridSpan w:val="2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руб./Гкал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5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843" w:type="dxa"/>
            <w:gridSpan w:val="8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7385A" w:rsidTr="003212E2">
        <w:trPr>
          <w:trHeight w:val="262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134" w:type="dxa"/>
            <w:gridSpan w:val="2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руб./Гкал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5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843" w:type="dxa"/>
            <w:gridSpan w:val="8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7385A" w:rsidTr="003212E2">
        <w:trPr>
          <w:trHeight w:val="279"/>
        </w:trPr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134" w:type="dxa"/>
            <w:gridSpan w:val="2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руб./Гкал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5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843" w:type="dxa"/>
            <w:gridSpan w:val="8"/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67385A" w:rsidRPr="00672B0C" w:rsidRDefault="0067385A" w:rsidP="0067385A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72B0C" w:rsidTr="003212E2">
        <w:trPr>
          <w:trHeight w:val="279"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672B0C" w:rsidRPr="00672B0C" w:rsidRDefault="00672B0C" w:rsidP="000A12BE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672B0C" w:rsidRPr="00672B0C" w:rsidRDefault="00672B0C" w:rsidP="000A12BE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руб./Гкал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672B0C" w:rsidRPr="00672B0C" w:rsidRDefault="00672B0C" w:rsidP="000A12BE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672B0C" w:rsidRPr="00672B0C" w:rsidRDefault="00672B0C" w:rsidP="000A12BE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672B0C" w:rsidRPr="00672B0C" w:rsidRDefault="00672B0C" w:rsidP="000A12BE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672B0C" w:rsidRPr="00672B0C" w:rsidRDefault="00672B0C" w:rsidP="000A12BE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672B0C" w:rsidRPr="00672B0C" w:rsidRDefault="00672B0C" w:rsidP="000A12BE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672B0C" w:rsidRPr="00672B0C" w:rsidRDefault="00672B0C" w:rsidP="000A12BE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72B0C" w:rsidRPr="00672B0C" w:rsidRDefault="00672B0C" w:rsidP="000A12BE">
            <w:pPr>
              <w:keepLines/>
              <w:widowControl w:val="0"/>
              <w:jc w:val="center"/>
              <w:rPr>
                <w:sz w:val="22"/>
              </w:rPr>
            </w:pPr>
            <w:r w:rsidRPr="00672B0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212E2" w:rsidTr="003212E2">
        <w:trPr>
          <w:trHeight w:val="279"/>
        </w:trPr>
        <w:tc>
          <w:tcPr>
            <w:tcW w:w="10218" w:type="dxa"/>
            <w:gridSpan w:val="36"/>
            <w:tcBorders>
              <w:left w:val="nil"/>
              <w:bottom w:val="nil"/>
              <w:right w:val="nil"/>
            </w:tcBorders>
            <w:shd w:val="clear" w:color="FFFFFF" w:fill="auto"/>
            <w:vAlign w:val="center"/>
          </w:tcPr>
          <w:p w:rsidR="003212E2" w:rsidRDefault="003212E2" w:rsidP="003212E2">
            <w:pPr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2E2" w:rsidRDefault="003212E2" w:rsidP="003212E2">
            <w:pPr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2E2">
              <w:rPr>
                <w:rFonts w:ascii="Times New Roman" w:hAnsi="Times New Roman"/>
                <w:sz w:val="24"/>
                <w:szCs w:val="24"/>
              </w:rPr>
              <w:t>Данный метод применяется для общества с ограниченной ответственностью  «</w:t>
            </w:r>
            <w:proofErr w:type="spellStart"/>
            <w:r w:rsidRPr="003212E2">
              <w:rPr>
                <w:rFonts w:ascii="Times New Roman" w:hAnsi="Times New Roman"/>
                <w:sz w:val="24"/>
                <w:szCs w:val="24"/>
              </w:rPr>
              <w:t>Кировэнергосервис</w:t>
            </w:r>
            <w:proofErr w:type="spellEnd"/>
            <w:r w:rsidRPr="003212E2">
              <w:rPr>
                <w:rFonts w:ascii="Times New Roman" w:hAnsi="Times New Roman"/>
                <w:sz w:val="24"/>
                <w:szCs w:val="24"/>
              </w:rPr>
              <w:t>» впервые, при первом применении метода индексации регулируемые тарифы устанавливаются на срок не менее 3 лет (тарифы рассчитаны на 5 лет 2017-2021 годы – срок действия договора аренды).</w:t>
            </w:r>
          </w:p>
          <w:p w:rsidR="003212E2" w:rsidRPr="003212E2" w:rsidRDefault="003212E2" w:rsidP="003212E2">
            <w:pPr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2E2">
              <w:rPr>
                <w:rFonts w:ascii="Times New Roman" w:hAnsi="Times New Roman"/>
                <w:sz w:val="24"/>
                <w:szCs w:val="24"/>
              </w:rPr>
              <w:t>Экспертиза представленных расчетных материалов проведена в соответствии                          с действующим законодательством, в том числе Федеральным законом «О теплоснабжении»          и постановлением Правительства Российской Федерации от 22.10.2012 № 1075                               «О ценообразовании в сфере теплоснабжения» (далее – Основы ценообразования).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2E2">
              <w:rPr>
                <w:rFonts w:ascii="Times New Roman" w:hAnsi="Times New Roman"/>
                <w:sz w:val="24"/>
                <w:szCs w:val="24"/>
              </w:rPr>
              <w:t xml:space="preserve">Основные средства, относящиеся к регулируемому виду деятельности ТСО (производство и передача), находятся у организации в аренде. Котельные и тепловые сети переданы ТСО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212E2">
              <w:rPr>
                <w:rFonts w:ascii="Times New Roman" w:hAnsi="Times New Roman"/>
                <w:sz w:val="24"/>
                <w:szCs w:val="24"/>
              </w:rPr>
              <w:t xml:space="preserve"> аренду по конкурсу.</w:t>
            </w:r>
          </w:p>
        </w:tc>
      </w:tr>
      <w:tr w:rsidR="00074C9A" w:rsidTr="00623CE8">
        <w:trPr>
          <w:trHeight w:val="7087"/>
        </w:trPr>
        <w:tc>
          <w:tcPr>
            <w:tcW w:w="1021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</w:tcPr>
          <w:p w:rsidR="0067385A" w:rsidRDefault="00074C9A" w:rsidP="003212E2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lastRenderedPageBreak/>
              <w:t>Тарифы на тепловую энергию, поставляемую теплоснабжающими организациями потребителям, на период 2017-2021 годы устанавливаются со следующей календарной разбивкой:</w:t>
            </w:r>
          </w:p>
          <w:p w:rsidR="0067385A" w:rsidRDefault="00074C9A" w:rsidP="003212E2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- с 20.04. по 30.06.2017 – определены исходя из экономического обоснования величины расходов по каждой группе сметы с учётом представленных планово-экономическим отделом ТСО данных о плановых расходах, включающих обосновывающие материалы, так же учтены долгосрочные параметры регулирования, предусмотренные договором аренды;</w:t>
            </w:r>
          </w:p>
          <w:p w:rsidR="0067385A" w:rsidRDefault="00074C9A" w:rsidP="003212E2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 xml:space="preserve">- с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78AE">
              <w:rPr>
                <w:rFonts w:ascii="Times New Roman" w:hAnsi="Times New Roman"/>
                <w:sz w:val="24"/>
                <w:szCs w:val="24"/>
              </w:rPr>
              <w:t>1.07. по 31.12.2017 - определены методом индексации;</w:t>
            </w:r>
          </w:p>
          <w:p w:rsidR="0067385A" w:rsidRDefault="00074C9A" w:rsidP="003212E2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- с 01.01. по 30.06.2018 – с учётом величины роста 100 % к уровню тарифа, действовавшего по состоянию на 31.12.2017;</w:t>
            </w:r>
          </w:p>
          <w:p w:rsidR="0067385A" w:rsidRDefault="00074C9A" w:rsidP="003212E2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- с 01.07.  по 31.12.2018 - определены методом индексации;</w:t>
            </w:r>
          </w:p>
          <w:p w:rsidR="0067385A" w:rsidRDefault="00074C9A" w:rsidP="003212E2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- с 01.01. по 30.06.2019 – с учётом величины роста 100 % к уровню тарифа, действовавшего по состоянию на 31.12.2018;</w:t>
            </w:r>
          </w:p>
          <w:p w:rsidR="0067385A" w:rsidRDefault="00074C9A" w:rsidP="003212E2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- с 01.07.  по 31.12.2019 - определены методом индексации;</w:t>
            </w:r>
          </w:p>
          <w:p w:rsidR="0067385A" w:rsidRDefault="00074C9A" w:rsidP="003212E2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- с 01.01. по 30.06.2020 – с учётом величины роста 100 % к уровню тарифа, действовавшего по состоянию на 31.12.2019;</w:t>
            </w:r>
          </w:p>
          <w:p w:rsidR="0067385A" w:rsidRDefault="00074C9A" w:rsidP="003212E2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- с 01.07.  по 31.12.2020 - определены методом индексации;</w:t>
            </w:r>
          </w:p>
          <w:p w:rsidR="0067385A" w:rsidRDefault="00074C9A" w:rsidP="003212E2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- с 01.01. по 30.06.2021 – с учётом величины роста 100 % к уровню тарифа, действовавшего по состоянию на 31.12.2020;</w:t>
            </w:r>
          </w:p>
          <w:p w:rsidR="0067385A" w:rsidRDefault="00074C9A" w:rsidP="003212E2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- с 01.07.  по 31.12.2021 - определены методом индексации;</w:t>
            </w:r>
          </w:p>
          <w:p w:rsidR="0067385A" w:rsidRDefault="00074C9A" w:rsidP="003212E2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Расчет тарифов выполнен исходя из годовых объемов произведенной тепловой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278AE">
              <w:rPr>
                <w:rFonts w:ascii="Times New Roman" w:hAnsi="Times New Roman"/>
                <w:sz w:val="24"/>
                <w:szCs w:val="24"/>
              </w:rPr>
              <w:t xml:space="preserve"> и годовых расходов по статьям затрат.</w:t>
            </w:r>
          </w:p>
          <w:p w:rsidR="0067385A" w:rsidRDefault="00074C9A" w:rsidP="003212E2">
            <w:pPr>
              <w:keepNext/>
              <w:keepLines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ТСО отсутствует.</w:t>
            </w:r>
          </w:p>
          <w:p w:rsidR="00074C9A" w:rsidRPr="00B278AE" w:rsidRDefault="00074C9A" w:rsidP="003212E2">
            <w:pPr>
              <w:keepNext/>
              <w:keepLines/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Нормативы, предусмотренные частью 3 статьи 9 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B278AE">
              <w:rPr>
                <w:rFonts w:ascii="Times New Roman" w:hAnsi="Times New Roman"/>
                <w:sz w:val="24"/>
                <w:szCs w:val="24"/>
              </w:rPr>
              <w:t xml:space="preserve"> «О теплоснабжении», учтенные при установлении тарифов</w:t>
            </w:r>
            <w:r w:rsidR="0067385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939B2" w:rsidRPr="00E219AA" w:rsidTr="003212E2">
        <w:trPr>
          <w:trHeight w:val="411"/>
        </w:trPr>
        <w:tc>
          <w:tcPr>
            <w:tcW w:w="4678" w:type="dxa"/>
            <w:gridSpan w:val="13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3212E2">
            <w:pPr>
              <w:keepNext/>
              <w:keepLines/>
              <w:widowControl w:val="0"/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 xml:space="preserve">норматив удельного расхода топлива Газ, </w:t>
            </w:r>
            <w:proofErr w:type="gramStart"/>
            <w:r w:rsidRPr="00B278AE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B2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78AE">
              <w:rPr>
                <w:rFonts w:ascii="Times New Roman" w:hAnsi="Times New Roman"/>
                <w:sz w:val="20"/>
                <w:szCs w:val="20"/>
              </w:rPr>
              <w:t>ут</w:t>
            </w:r>
            <w:proofErr w:type="spellEnd"/>
            <w:r w:rsidRPr="00B278AE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851" w:type="dxa"/>
            <w:gridSpan w:val="6"/>
            <w:shd w:val="clear" w:color="FFFFFF" w:fill="auto"/>
            <w:vAlign w:val="center"/>
          </w:tcPr>
          <w:p w:rsidR="00B939B2" w:rsidRPr="00B278AE" w:rsidRDefault="00B939B2" w:rsidP="00F912B4">
            <w:pPr>
              <w:jc w:val="center"/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157,97</w:t>
            </w:r>
          </w:p>
        </w:tc>
        <w:tc>
          <w:tcPr>
            <w:tcW w:w="4689" w:type="dxa"/>
            <w:gridSpan w:val="17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rPr>
                <w:rFonts w:ascii="Times New Roman" w:hAnsi="Times New Roman"/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В соответствии с протоколом оценки и сопоставления заявок на участие в конкурсе от 22.12.2016</w:t>
            </w:r>
          </w:p>
        </w:tc>
      </w:tr>
      <w:tr w:rsidR="00B939B2" w:rsidRPr="00E219AA" w:rsidTr="003212E2">
        <w:trPr>
          <w:trHeight w:val="291"/>
        </w:trPr>
        <w:tc>
          <w:tcPr>
            <w:tcW w:w="4678" w:type="dxa"/>
            <w:gridSpan w:val="13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851" w:type="dxa"/>
            <w:gridSpan w:val="6"/>
            <w:shd w:val="clear" w:color="FFFFFF" w:fill="auto"/>
            <w:vAlign w:val="center"/>
          </w:tcPr>
          <w:p w:rsidR="00B939B2" w:rsidRPr="00B278AE" w:rsidRDefault="00B939B2" w:rsidP="00F912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9" w:type="dxa"/>
            <w:gridSpan w:val="17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rPr>
                <w:rFonts w:ascii="Times New Roman" w:hAnsi="Times New Roman"/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Не утвержден</w:t>
            </w:r>
          </w:p>
        </w:tc>
      </w:tr>
      <w:tr w:rsidR="00B939B2" w:rsidRPr="00E219AA" w:rsidTr="003212E2">
        <w:trPr>
          <w:trHeight w:val="493"/>
        </w:trPr>
        <w:tc>
          <w:tcPr>
            <w:tcW w:w="4678" w:type="dxa"/>
            <w:gridSpan w:val="13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851" w:type="dxa"/>
            <w:gridSpan w:val="6"/>
            <w:shd w:val="clear" w:color="FFFFFF" w:fill="auto"/>
            <w:vAlign w:val="center"/>
          </w:tcPr>
          <w:p w:rsidR="00B939B2" w:rsidRPr="00B278AE" w:rsidRDefault="00B939B2" w:rsidP="00F912B4">
            <w:pPr>
              <w:jc w:val="center"/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4689" w:type="dxa"/>
            <w:gridSpan w:val="17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rPr>
                <w:rFonts w:ascii="Times New Roman" w:hAnsi="Times New Roman"/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В соответствии с протоколом оценки и сопоставления заявок на участие в конкурсе от 22.12.2016</w:t>
            </w:r>
          </w:p>
        </w:tc>
      </w:tr>
      <w:tr w:rsidR="0067385A" w:rsidTr="003212E2">
        <w:trPr>
          <w:trHeight w:val="575"/>
        </w:trPr>
        <w:tc>
          <w:tcPr>
            <w:tcW w:w="10218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67385A" w:rsidRPr="00B278AE" w:rsidRDefault="0067385A" w:rsidP="0067385A">
            <w:pPr>
              <w:jc w:val="both"/>
              <w:rPr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расчетный (долгосрочный) период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74C9A" w:rsidRPr="00B278AE" w:rsidTr="003212E2">
        <w:trPr>
          <w:trHeight w:val="254"/>
        </w:trPr>
        <w:tc>
          <w:tcPr>
            <w:tcW w:w="4253" w:type="dxa"/>
            <w:gridSpan w:val="11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1417" w:type="dxa"/>
            <w:gridSpan w:val="9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6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gridSpan w:val="4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5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074C9A" w:rsidTr="003212E2">
        <w:trPr>
          <w:trHeight w:val="286"/>
        </w:trPr>
        <w:tc>
          <w:tcPr>
            <w:tcW w:w="4253" w:type="dxa"/>
            <w:gridSpan w:val="11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1417" w:type="dxa"/>
            <w:gridSpan w:val="9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  <w:lang w:bidi="ne-NP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1134" w:type="dxa"/>
            <w:gridSpan w:val="6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  <w:lang w:bidi="ne-NP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993" w:type="dxa"/>
            <w:gridSpan w:val="4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  <w:lang w:bidi="ne-NP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1275" w:type="dxa"/>
            <w:gridSpan w:val="5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  <w:lang w:bidi="ne-NP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  <w:lang w:bidi="ne-NP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1,039</w:t>
            </w:r>
          </w:p>
        </w:tc>
      </w:tr>
      <w:tr w:rsidR="00074C9A" w:rsidTr="003212E2">
        <w:trPr>
          <w:trHeight w:val="273"/>
        </w:trPr>
        <w:tc>
          <w:tcPr>
            <w:tcW w:w="4253" w:type="dxa"/>
            <w:gridSpan w:val="11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417" w:type="dxa"/>
            <w:gridSpan w:val="9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  <w:lang w:bidi="ne-NP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134" w:type="dxa"/>
            <w:gridSpan w:val="6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  <w:lang w:bidi="ne-NP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993" w:type="dxa"/>
            <w:gridSpan w:val="4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  <w:lang w:bidi="ne-NP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275" w:type="dxa"/>
            <w:gridSpan w:val="5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  <w:lang w:bidi="ne-NP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  <w:lang w:bidi="ne-NP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</w:tr>
      <w:tr w:rsidR="00074C9A" w:rsidTr="003212E2">
        <w:trPr>
          <w:trHeight w:val="277"/>
        </w:trPr>
        <w:tc>
          <w:tcPr>
            <w:tcW w:w="4253" w:type="dxa"/>
            <w:gridSpan w:val="11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  <w:gridSpan w:val="9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  <w:lang w:bidi="ne-NP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1,058</w:t>
            </w:r>
          </w:p>
        </w:tc>
        <w:tc>
          <w:tcPr>
            <w:tcW w:w="1134" w:type="dxa"/>
            <w:gridSpan w:val="6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  <w:lang w:bidi="ne-NP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1,058</w:t>
            </w:r>
          </w:p>
        </w:tc>
        <w:tc>
          <w:tcPr>
            <w:tcW w:w="993" w:type="dxa"/>
            <w:gridSpan w:val="4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  <w:lang w:bidi="ne-NP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1,058</w:t>
            </w:r>
          </w:p>
        </w:tc>
        <w:tc>
          <w:tcPr>
            <w:tcW w:w="1275" w:type="dxa"/>
            <w:gridSpan w:val="5"/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  <w:lang w:bidi="ne-NP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1,058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  <w:lang w:bidi="ne-NP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1,058</w:t>
            </w:r>
          </w:p>
        </w:tc>
      </w:tr>
      <w:tr w:rsidR="00074C9A" w:rsidTr="003212E2">
        <w:trPr>
          <w:trHeight w:val="267"/>
        </w:trPr>
        <w:tc>
          <w:tcPr>
            <w:tcW w:w="4253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417" w:type="dxa"/>
            <w:gridSpan w:val="9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939B2" w:rsidRPr="00B278AE" w:rsidRDefault="00B939B2" w:rsidP="00B939B2">
            <w:pPr>
              <w:jc w:val="center"/>
              <w:rPr>
                <w:sz w:val="20"/>
                <w:szCs w:val="20"/>
              </w:rPr>
            </w:pPr>
            <w:r w:rsidRPr="00B278AE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361ABC" w:rsidTr="00623CE8">
        <w:trPr>
          <w:trHeight w:val="1418"/>
        </w:trPr>
        <w:tc>
          <w:tcPr>
            <w:tcW w:w="10218" w:type="dxa"/>
            <w:gridSpan w:val="36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</w:tcPr>
          <w:p w:rsidR="00623CE8" w:rsidRDefault="00623CE8" w:rsidP="00361AB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1ABC" w:rsidRPr="00B278AE" w:rsidRDefault="00361ABC" w:rsidP="00361ABC">
            <w:pPr>
              <w:ind w:firstLine="709"/>
              <w:jc w:val="both"/>
              <w:rPr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При расчёте расходов на 2017-2021 годы экспертами учитываются индексы-дефляторы, обозначенные сценарными условиями функционирования экономики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278AE">
              <w:rPr>
                <w:rFonts w:ascii="Times New Roman" w:hAnsi="Times New Roman"/>
                <w:sz w:val="24"/>
                <w:szCs w:val="24"/>
              </w:rPr>
              <w:t xml:space="preserve"> и основные параметры Прогноза социально-экономического развития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278AE">
              <w:rPr>
                <w:rFonts w:ascii="Times New Roman" w:hAnsi="Times New Roman"/>
                <w:sz w:val="24"/>
                <w:szCs w:val="24"/>
              </w:rPr>
              <w:t xml:space="preserve"> на 2017 год и плановый период 2017 и 2021 годов.</w:t>
            </w:r>
          </w:p>
          <w:p w:rsidR="00361ABC" w:rsidRDefault="00361ABC" w:rsidP="00361AB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Количество активов в первый год (2017 год) долгосрочного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3CE8" w:rsidRPr="00B278AE" w:rsidRDefault="00623CE8" w:rsidP="00361AB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939B2" w:rsidTr="00623CE8">
        <w:trPr>
          <w:trHeight w:val="418"/>
        </w:trPr>
        <w:tc>
          <w:tcPr>
            <w:tcW w:w="8505" w:type="dxa"/>
            <w:gridSpan w:val="33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sz w:val="22"/>
              </w:rPr>
            </w:pPr>
            <w:r w:rsidRPr="00361ABC">
              <w:rPr>
                <w:rFonts w:ascii="Times New Roman" w:hAnsi="Times New Roman"/>
                <w:sz w:val="22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361ABC">
              <w:rPr>
                <w:rFonts w:ascii="Times New Roman" w:hAnsi="Times New Roman"/>
                <w:sz w:val="22"/>
              </w:rPr>
              <w:t>усл</w:t>
            </w:r>
            <w:proofErr w:type="spellEnd"/>
            <w:r w:rsidRPr="00361ABC">
              <w:rPr>
                <w:rFonts w:ascii="Times New Roman" w:hAnsi="Times New Roman"/>
                <w:sz w:val="22"/>
              </w:rPr>
              <w:t xml:space="preserve">. </w:t>
            </w:r>
            <w:proofErr w:type="spellStart"/>
            <w:proofErr w:type="gramStart"/>
            <w:r w:rsidRPr="00361ABC">
              <w:rPr>
                <w:rFonts w:ascii="Times New Roman" w:hAnsi="Times New Roman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1713" w:type="dxa"/>
            <w:gridSpan w:val="3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sz w:val="22"/>
              </w:rPr>
            </w:pPr>
            <w:r w:rsidRPr="00361ABC">
              <w:rPr>
                <w:rFonts w:ascii="Times New Roman" w:hAnsi="Times New Roman"/>
                <w:sz w:val="22"/>
              </w:rPr>
              <w:t>2,51</w:t>
            </w:r>
          </w:p>
        </w:tc>
      </w:tr>
      <w:tr w:rsidR="00B939B2" w:rsidTr="00623CE8">
        <w:trPr>
          <w:trHeight w:val="70"/>
        </w:trPr>
        <w:tc>
          <w:tcPr>
            <w:tcW w:w="8505" w:type="dxa"/>
            <w:gridSpan w:val="33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sz w:val="22"/>
              </w:rPr>
            </w:pPr>
            <w:r w:rsidRPr="00361ABC">
              <w:rPr>
                <w:rFonts w:ascii="Times New Roman" w:hAnsi="Times New Roman"/>
                <w:sz w:val="22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17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sz w:val="22"/>
              </w:rPr>
            </w:pPr>
            <w:r w:rsidRPr="00361ABC">
              <w:rPr>
                <w:rFonts w:ascii="Times New Roman" w:hAnsi="Times New Roman"/>
                <w:sz w:val="22"/>
              </w:rPr>
              <w:t>0,734</w:t>
            </w:r>
          </w:p>
        </w:tc>
      </w:tr>
      <w:tr w:rsidR="00623CE8" w:rsidTr="00623CE8">
        <w:trPr>
          <w:trHeight w:val="421"/>
        </w:trPr>
        <w:tc>
          <w:tcPr>
            <w:tcW w:w="8505" w:type="dxa"/>
            <w:gridSpan w:val="33"/>
            <w:tcBorders>
              <w:left w:val="nil"/>
              <w:bottom w:val="nil"/>
              <w:right w:val="nil"/>
            </w:tcBorders>
            <w:shd w:val="clear" w:color="FFFFFF" w:fill="auto"/>
            <w:vAlign w:val="center"/>
          </w:tcPr>
          <w:p w:rsidR="00623CE8" w:rsidRDefault="00623CE8" w:rsidP="00623CE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CE8" w:rsidRPr="00B278AE" w:rsidRDefault="00623CE8" w:rsidP="00623CE8">
            <w:pPr>
              <w:ind w:firstLine="709"/>
              <w:jc w:val="both"/>
              <w:rPr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  <w:p w:rsidR="00623CE8" w:rsidRPr="00361ABC" w:rsidRDefault="00623CE8" w:rsidP="00623CE8">
            <w:pPr>
              <w:rPr>
                <w:rFonts w:ascii="Times New Roman" w:hAnsi="Times New Roman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1. Технические показатели:</w:t>
            </w:r>
          </w:p>
        </w:tc>
        <w:tc>
          <w:tcPr>
            <w:tcW w:w="1713" w:type="dxa"/>
            <w:gridSpan w:val="3"/>
            <w:tcBorders>
              <w:left w:val="nil"/>
              <w:bottom w:val="nil"/>
              <w:right w:val="nil"/>
            </w:tcBorders>
            <w:shd w:val="clear" w:color="FFFFFF" w:fill="auto"/>
            <w:vAlign w:val="center"/>
          </w:tcPr>
          <w:p w:rsidR="00623CE8" w:rsidRPr="00361ABC" w:rsidRDefault="00623CE8" w:rsidP="00B939B2">
            <w:pPr>
              <w:jc w:val="center"/>
              <w:rPr>
                <w:rFonts w:ascii="Times New Roman" w:hAnsi="Times New Roman"/>
              </w:rPr>
            </w:pPr>
          </w:p>
        </w:tc>
      </w:tr>
      <w:tr w:rsidR="00361ABC" w:rsidRPr="00B278AE" w:rsidTr="00623CE8">
        <w:trPr>
          <w:trHeight w:val="2126"/>
        </w:trPr>
        <w:tc>
          <w:tcPr>
            <w:tcW w:w="1021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</w:tcPr>
          <w:p w:rsidR="00361ABC" w:rsidRPr="00B278AE" w:rsidRDefault="00361ABC" w:rsidP="00361ABC">
            <w:pPr>
              <w:ind w:firstLine="709"/>
              <w:jc w:val="both"/>
              <w:rPr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 схеме теплоснабжения МО на период до 2025 года отсутствуют годовые объемы полезного отпуска по теплоснабжающим организациям, в </w:t>
            </w:r>
            <w:proofErr w:type="gramStart"/>
            <w:r w:rsidRPr="00B278AE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B278AE">
              <w:rPr>
                <w:rFonts w:ascii="Times New Roman" w:hAnsi="Times New Roman"/>
                <w:sz w:val="24"/>
                <w:szCs w:val="24"/>
              </w:rPr>
              <w:t xml:space="preserve"> с чем объем полезного отпуска принят в соответствии с полезным отпуском, отраженном в договоре аренды, и балансом, представленным ТСО (ожидаемый уровень потребления тепловой энергии, определенный договорными (заявленными на расчетный период) объемами).</w:t>
            </w:r>
          </w:p>
          <w:p w:rsidR="00623CE8" w:rsidRPr="00B278AE" w:rsidRDefault="00361ABC" w:rsidP="00623CE8">
            <w:pPr>
              <w:ind w:firstLine="709"/>
              <w:jc w:val="both"/>
              <w:rPr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74C9A" w:rsidTr="00623CE8">
        <w:trPr>
          <w:trHeight w:val="270"/>
        </w:trPr>
        <w:tc>
          <w:tcPr>
            <w:tcW w:w="3261" w:type="dxa"/>
            <w:gridSpan w:val="6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272" w:type="dxa"/>
            <w:gridSpan w:val="9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074C9A" w:rsidRPr="00652E75" w:rsidTr="00623CE8">
        <w:trPr>
          <w:trHeight w:val="415"/>
        </w:trPr>
        <w:tc>
          <w:tcPr>
            <w:tcW w:w="3261" w:type="dxa"/>
            <w:gridSpan w:val="6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Произведенная тепловая энергия, тыс. Гкал</w:t>
            </w: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1,116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1,116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1,116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1,116</w:t>
            </w:r>
          </w:p>
        </w:tc>
        <w:tc>
          <w:tcPr>
            <w:tcW w:w="850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1,116</w:t>
            </w:r>
          </w:p>
        </w:tc>
        <w:tc>
          <w:tcPr>
            <w:tcW w:w="3272" w:type="dxa"/>
            <w:gridSpan w:val="9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652E75" w:rsidRDefault="00B939B2" w:rsidP="00B939B2">
            <w:pPr>
              <w:jc w:val="center"/>
              <w:rPr>
                <w:sz w:val="18"/>
                <w:szCs w:val="18"/>
              </w:rPr>
            </w:pPr>
            <w:r w:rsidRPr="00652E75">
              <w:rPr>
                <w:rFonts w:ascii="Times New Roman" w:hAnsi="Times New Roman"/>
                <w:sz w:val="18"/>
                <w:szCs w:val="18"/>
              </w:rPr>
              <w:t>В соответствии с представленным балансом.</w:t>
            </w:r>
          </w:p>
        </w:tc>
      </w:tr>
      <w:tr w:rsidR="00074C9A" w:rsidTr="00623CE8">
        <w:trPr>
          <w:trHeight w:val="690"/>
        </w:trPr>
        <w:tc>
          <w:tcPr>
            <w:tcW w:w="3261" w:type="dxa"/>
            <w:gridSpan w:val="6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850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3272" w:type="dxa"/>
            <w:gridSpan w:val="9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 w:rsidRPr="00652E75">
              <w:rPr>
                <w:rFonts w:ascii="Times New Roman" w:hAnsi="Times New Roman"/>
                <w:sz w:val="20"/>
                <w:szCs w:val="20"/>
              </w:rPr>
              <w:t>В соответствии с протоколом оценки и сопоставления заявок на участие в конкурсе от 22.12.2016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74C9A" w:rsidTr="00623CE8">
        <w:trPr>
          <w:trHeight w:val="735"/>
        </w:trPr>
        <w:tc>
          <w:tcPr>
            <w:tcW w:w="3261" w:type="dxa"/>
            <w:gridSpan w:val="6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Процент потерь на собственные нужды, тыс. Гкал</w:t>
            </w: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272" w:type="dxa"/>
            <w:gridSpan w:val="9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 w:rsidRPr="00652E75">
              <w:rPr>
                <w:rFonts w:ascii="Times New Roman" w:hAnsi="Times New Roman"/>
                <w:sz w:val="20"/>
                <w:szCs w:val="20"/>
              </w:rPr>
              <w:t>В соответствии с протоколом оценки и сопоставления заявок на участие в конкурсе от 22.12.2016</w:t>
            </w:r>
          </w:p>
        </w:tc>
      </w:tr>
      <w:tr w:rsidR="00074C9A" w:rsidTr="00623CE8">
        <w:trPr>
          <w:trHeight w:val="641"/>
        </w:trPr>
        <w:tc>
          <w:tcPr>
            <w:tcW w:w="3261" w:type="dxa"/>
            <w:gridSpan w:val="6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сетях, тыс. Гкал</w:t>
            </w: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3272" w:type="dxa"/>
            <w:gridSpan w:val="9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 w:rsidRPr="00652E75">
              <w:rPr>
                <w:rFonts w:ascii="Times New Roman" w:hAnsi="Times New Roman"/>
                <w:sz w:val="20"/>
                <w:szCs w:val="20"/>
              </w:rPr>
              <w:t>В соответствии с протоколом оценки и сопоставления заявок на участие в конкурсе от 22.12.2016</w:t>
            </w:r>
          </w:p>
        </w:tc>
      </w:tr>
      <w:tr w:rsidR="00074C9A" w:rsidTr="00623CE8">
        <w:trPr>
          <w:trHeight w:val="735"/>
        </w:trPr>
        <w:tc>
          <w:tcPr>
            <w:tcW w:w="3261" w:type="dxa"/>
            <w:gridSpan w:val="6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Потери в тепловой энергии сети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тыс. Гкал</w:t>
            </w: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0,039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0,039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0,039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0,039</w:t>
            </w:r>
          </w:p>
        </w:tc>
        <w:tc>
          <w:tcPr>
            <w:tcW w:w="850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0,039</w:t>
            </w:r>
          </w:p>
        </w:tc>
        <w:tc>
          <w:tcPr>
            <w:tcW w:w="3272" w:type="dxa"/>
            <w:gridSpan w:val="9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 w:rsidRPr="00652E75">
              <w:rPr>
                <w:rFonts w:ascii="Times New Roman" w:hAnsi="Times New Roman"/>
                <w:sz w:val="20"/>
                <w:szCs w:val="20"/>
              </w:rPr>
              <w:t>В соответствии с протоколом оценки и сопоставления заявок на участие в конкурсе от 22.12.2016</w:t>
            </w:r>
          </w:p>
        </w:tc>
      </w:tr>
      <w:tr w:rsidR="00074C9A" w:rsidTr="00623CE8">
        <w:trPr>
          <w:trHeight w:val="321"/>
        </w:trPr>
        <w:tc>
          <w:tcPr>
            <w:tcW w:w="3261" w:type="dxa"/>
            <w:gridSpan w:val="6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1,099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1,099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1,099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1,099</w:t>
            </w:r>
          </w:p>
        </w:tc>
        <w:tc>
          <w:tcPr>
            <w:tcW w:w="850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1,099</w:t>
            </w:r>
          </w:p>
        </w:tc>
        <w:tc>
          <w:tcPr>
            <w:tcW w:w="3272" w:type="dxa"/>
            <w:gridSpan w:val="9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</w:p>
        </w:tc>
      </w:tr>
      <w:tr w:rsidR="00074C9A" w:rsidTr="00623CE8">
        <w:trPr>
          <w:trHeight w:val="553"/>
        </w:trPr>
        <w:tc>
          <w:tcPr>
            <w:tcW w:w="3261" w:type="dxa"/>
            <w:gridSpan w:val="6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709" w:type="dxa"/>
            <w:gridSpan w:val="5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850" w:type="dxa"/>
            <w:gridSpan w:val="4"/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3272" w:type="dxa"/>
            <w:gridSpan w:val="9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</w:p>
        </w:tc>
      </w:tr>
      <w:tr w:rsidR="00074C9A" w:rsidTr="00623CE8">
        <w:trPr>
          <w:trHeight w:val="278"/>
        </w:trPr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3272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939B2" w:rsidRDefault="00B939B2" w:rsidP="00B939B2">
            <w:pPr>
              <w:jc w:val="center"/>
            </w:pPr>
          </w:p>
        </w:tc>
      </w:tr>
      <w:tr w:rsidR="00361ABC" w:rsidTr="00623CE8">
        <w:trPr>
          <w:trHeight w:val="551"/>
        </w:trPr>
        <w:tc>
          <w:tcPr>
            <w:tcW w:w="10218" w:type="dxa"/>
            <w:gridSpan w:val="36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</w:tcPr>
          <w:p w:rsidR="00623CE8" w:rsidRDefault="00623CE8" w:rsidP="00361AB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1ABC" w:rsidRDefault="00361ABC" w:rsidP="00361AB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2017 год, но не включенные в расчет тарифов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3CE8" w:rsidRPr="00B278AE" w:rsidRDefault="00623CE8" w:rsidP="00361AB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61ABC" w:rsidTr="00623CE8">
        <w:trPr>
          <w:trHeight w:val="345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Pr="00361ABC" w:rsidRDefault="00361ABC" w:rsidP="0036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gridSpan w:val="4"/>
            <w:vMerge w:val="restart"/>
            <w:shd w:val="clear" w:color="FFFFFF" w:fill="auto"/>
            <w:vAlign w:val="center"/>
          </w:tcPr>
          <w:p w:rsidR="00361ABC" w:rsidRPr="00361ABC" w:rsidRDefault="00361ABC" w:rsidP="0036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031" w:type="dxa"/>
            <w:gridSpan w:val="29"/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1 полугодие 2017 год</w:t>
            </w:r>
          </w:p>
        </w:tc>
        <w:tc>
          <w:tcPr>
            <w:tcW w:w="1493" w:type="dxa"/>
            <w:gridSpan w:val="2"/>
            <w:vMerge w:val="restart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Pr="00361ABC" w:rsidRDefault="00361ABC" w:rsidP="0036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361ABC" w:rsidTr="00623CE8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12"/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727" w:type="dxa"/>
            <w:gridSpan w:val="14"/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712" w:type="dxa"/>
            <w:gridSpan w:val="3"/>
            <w:vMerge w:val="restart"/>
            <w:shd w:val="clear" w:color="FFFFFF" w:fill="auto"/>
            <w:vAlign w:val="center"/>
          </w:tcPr>
          <w:p w:rsidR="00361ABC" w:rsidRPr="00361ABC" w:rsidRDefault="00361ABC" w:rsidP="00361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ABC" w:rsidTr="00623CE8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2" w:type="dxa"/>
            <w:gridSpan w:val="3"/>
            <w:vMerge/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Pr="00361ABC" w:rsidRDefault="00361ABC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9A" w:rsidTr="00623CE8">
        <w:trPr>
          <w:trHeight w:val="48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 соответствии с протоколом от 22.12.16</w:t>
            </w:r>
          </w:p>
        </w:tc>
      </w:tr>
      <w:tr w:rsidR="00074C9A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Налог по упрощенной системе налогообложения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171,72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171,72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174,92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174,92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9A" w:rsidTr="00623CE8">
        <w:trPr>
          <w:trHeight w:val="72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Амортизация иных основных средств и нематериальных активов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330,4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330,4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представленной ведомостью амортизации</w:t>
            </w:r>
          </w:p>
        </w:tc>
      </w:tr>
      <w:tr w:rsidR="00074C9A" w:rsidTr="00623CE8">
        <w:trPr>
          <w:trHeight w:val="48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522,05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2 339,89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2 861,94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282,80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2632,59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2915,39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9A" w:rsidTr="00623CE8">
        <w:trPr>
          <w:trHeight w:val="48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522,05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2 250,57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2 772,62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282,80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2475,99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2 758,79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-13,83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9A" w:rsidRPr="00B64D52" w:rsidTr="00623CE8">
        <w:trPr>
          <w:trHeight w:val="96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1 150,28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1 150,28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1 166,54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1166,54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16,26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ТСО занизила цену на топливо</w:t>
            </w:r>
          </w:p>
        </w:tc>
      </w:tr>
      <w:tr w:rsidR="00074C9A" w:rsidTr="00623CE8">
        <w:trPr>
          <w:trHeight w:val="48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Удельный расход условного топлива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157,97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157,97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157,97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157,97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 соответствии с протоколом от 22.12.16</w:t>
            </w:r>
          </w:p>
        </w:tc>
      </w:tr>
      <w:tr w:rsidR="00074C9A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Калорийный эквивалент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9A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156,01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156,01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156,01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156,01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9A" w:rsidTr="00623CE8">
        <w:trPr>
          <w:trHeight w:val="48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7 372,92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7 372,92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7 477,24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7 477,24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104,32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9A" w:rsidTr="00623CE8">
        <w:trPr>
          <w:trHeight w:val="48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140,62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140,62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140,62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140,62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9A" w:rsidTr="00623CE8">
        <w:trPr>
          <w:trHeight w:val="48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 соответствии с протоколом от 22.12.16</w:t>
            </w:r>
          </w:p>
        </w:tc>
      </w:tr>
      <w:tr w:rsidR="00074C9A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22,32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22,32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22,32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22,32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9A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тариф на энергию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074C9A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105,84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391,86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497,7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105,84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391,86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497,7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074C9A" w:rsidTr="00623CE8">
        <w:trPr>
          <w:trHeight w:val="72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основных производственных рабочих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10 500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10 500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10 500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10 920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10 920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10 920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-420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9A" w:rsidTr="00623CE8">
        <w:trPr>
          <w:trHeight w:val="96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численность основного производственного персонала, относимого на регулируемый вид деятельности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9A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Количество месяцев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9A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31,96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118,34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150,31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31,96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118,34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150,31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9A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-5,58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ТСО завысила цену на воду.</w:t>
            </w:r>
          </w:p>
        </w:tc>
      </w:tr>
      <w:tr w:rsidR="00074C9A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Удельный расход питьевой воды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 соответствии с параметрами, учтенными при расчете ДПР</w:t>
            </w:r>
          </w:p>
        </w:tc>
      </w:tr>
      <w:tr w:rsidR="00074C9A" w:rsidRPr="005D2966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Цена питьевой воды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22,59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22,59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-3,24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Средневзвешенная цена ООО «</w:t>
            </w:r>
            <w:proofErr w:type="gramStart"/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Водо-снабжение</w:t>
            </w:r>
            <w:proofErr w:type="gramEnd"/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» и ГП «</w:t>
            </w:r>
            <w:proofErr w:type="spellStart"/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Калугаоблводоканал</w:t>
            </w:r>
            <w:proofErr w:type="spellEnd"/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74C9A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Объём питьевой воды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9A" w:rsidTr="00623CE8">
        <w:trPr>
          <w:trHeight w:val="48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-2,65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 соответствии с материалами, учтенными при расчете ДПР.</w:t>
            </w:r>
          </w:p>
        </w:tc>
      </w:tr>
      <w:tr w:rsidR="00074C9A" w:rsidTr="00623CE8">
        <w:trPr>
          <w:trHeight w:val="48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работы по техническому регламенту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-33,7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 соответствии с материалами, учтенными при расчете ДПР.</w:t>
            </w:r>
          </w:p>
        </w:tc>
      </w:tr>
      <w:tr w:rsidR="00074C9A" w:rsidTr="00623CE8">
        <w:trPr>
          <w:trHeight w:val="72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расходы по подготовке и освоению производства (пуско-наладочные работы)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-53,65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 соответствии с материалами, учтенными при расчете ДПР.</w:t>
            </w:r>
          </w:p>
        </w:tc>
      </w:tr>
      <w:tr w:rsidR="00074C9A" w:rsidTr="00623CE8">
        <w:trPr>
          <w:trHeight w:val="48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аренда производственных объектов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181,13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181,13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-27,63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 договором аренды.</w:t>
            </w:r>
          </w:p>
        </w:tc>
      </w:tr>
      <w:tr w:rsidR="00074C9A" w:rsidTr="00623CE8">
        <w:trPr>
          <w:trHeight w:val="144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выбросы и сбросы загрязняющих веществ в окружающую среду, размещение отходов и другие виды негативного воздействия на окружающую среду </w:t>
            </w:r>
            <w:proofErr w:type="gramStart"/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61ABC">
              <w:rPr>
                <w:rFonts w:ascii="Times New Roman" w:hAnsi="Times New Roman" w:cs="Times New Roman"/>
                <w:sz w:val="20"/>
                <w:szCs w:val="20"/>
              </w:rPr>
              <w:t xml:space="preserve"> пред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074C9A" w:rsidTr="00623CE8">
        <w:trPr>
          <w:trHeight w:val="48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расходы на обязательное страхование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30,51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30,51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30,51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30,51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По предложению ТСО</w:t>
            </w:r>
          </w:p>
        </w:tc>
      </w:tr>
      <w:tr w:rsidR="00074C9A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иные расходы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53,85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53,85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53,85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представленным договором аренды.</w:t>
            </w:r>
          </w:p>
        </w:tc>
      </w:tr>
      <w:tr w:rsidR="00074C9A" w:rsidTr="00623CE8">
        <w:trPr>
          <w:trHeight w:val="96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 соответствии с договорами о предоставлении банковской гарантии</w:t>
            </w:r>
          </w:p>
        </w:tc>
      </w:tr>
      <w:tr w:rsidR="00074C9A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67,28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C9A" w:rsidTr="00623CE8">
        <w:trPr>
          <w:trHeight w:val="480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 (нерасчетный)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88,73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88,73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-0,59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 соответствии с протоколом от 22.12.16</w:t>
            </w:r>
          </w:p>
        </w:tc>
      </w:tr>
      <w:tr w:rsidR="00074C9A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268" w:type="dxa"/>
            <w:gridSpan w:val="4"/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прибыль</w:t>
            </w: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5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6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67,87</w:t>
            </w: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67,87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-67,87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В соответствии с действующим законодательством</w:t>
            </w:r>
          </w:p>
        </w:tc>
      </w:tr>
      <w:tr w:rsidR="00074C9A" w:rsidRPr="00B278AE" w:rsidTr="00623CE8">
        <w:trPr>
          <w:trHeight w:val="34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6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6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BC">
              <w:rPr>
                <w:rFonts w:ascii="Times New Roman" w:hAnsi="Times New Roman" w:cs="Times New Roman"/>
                <w:sz w:val="20"/>
                <w:szCs w:val="20"/>
              </w:rPr>
              <w:t>-53,45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939B2" w:rsidRPr="00361ABC" w:rsidRDefault="00B939B2" w:rsidP="00B93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ABC" w:rsidRPr="00B278AE" w:rsidTr="00623CE8">
        <w:trPr>
          <w:trHeight w:val="854"/>
        </w:trPr>
        <w:tc>
          <w:tcPr>
            <w:tcW w:w="10218" w:type="dxa"/>
            <w:gridSpan w:val="36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</w:tcPr>
          <w:p w:rsidR="00623CE8" w:rsidRDefault="00623CE8" w:rsidP="00361AB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1ABC" w:rsidRPr="00B278AE" w:rsidRDefault="00361ABC" w:rsidP="00361ABC">
            <w:pPr>
              <w:ind w:firstLine="709"/>
              <w:jc w:val="both"/>
              <w:rPr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Экспертной группой рекомендовано ТСО увеличить затраты на сумму 53,45 тыс. руб.</w:t>
            </w:r>
          </w:p>
          <w:p w:rsidR="00361ABC" w:rsidRDefault="00361ABC" w:rsidP="00361AB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8AE">
              <w:rPr>
                <w:rFonts w:ascii="Times New Roman" w:hAnsi="Times New Roman"/>
                <w:sz w:val="24"/>
                <w:szCs w:val="24"/>
              </w:rPr>
              <w:t>Скорректированные тарифы на производство и передачу тепловой энергии на период 2017-2021 годы для Общества с ограниченной ответственностью  «</w:t>
            </w:r>
            <w:proofErr w:type="spellStart"/>
            <w:r w:rsidRPr="00B278AE">
              <w:rPr>
                <w:rFonts w:ascii="Times New Roman" w:hAnsi="Times New Roman"/>
                <w:sz w:val="24"/>
                <w:szCs w:val="24"/>
              </w:rPr>
              <w:t>Кировэнергосервис</w:t>
            </w:r>
            <w:proofErr w:type="spellEnd"/>
            <w:r w:rsidRPr="00B278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8AE">
              <w:rPr>
                <w:rFonts w:ascii="Times New Roman" w:hAnsi="Times New Roman"/>
                <w:sz w:val="24"/>
                <w:szCs w:val="24"/>
              </w:rPr>
              <w:t>составили:</w:t>
            </w:r>
          </w:p>
          <w:p w:rsidR="00623CE8" w:rsidRPr="00B278AE" w:rsidRDefault="00623CE8" w:rsidP="00361AB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61ABC" w:rsidTr="00623CE8">
        <w:trPr>
          <w:trHeight w:val="272"/>
        </w:trPr>
        <w:tc>
          <w:tcPr>
            <w:tcW w:w="1985" w:type="dxa"/>
            <w:gridSpan w:val="3"/>
            <w:vMerge w:val="restar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7" w:type="dxa"/>
            <w:gridSpan w:val="4"/>
            <w:vMerge w:val="restart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gridSpan w:val="9"/>
            <w:vMerge w:val="restart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5"/>
            <w:vMerge w:val="restart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71" w:type="dxa"/>
            <w:gridSpan w:val="1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93" w:type="dxa"/>
            <w:gridSpan w:val="2"/>
            <w:vMerge w:val="restart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61ABC" w:rsidTr="00623CE8">
        <w:trPr>
          <w:trHeight w:val="73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vMerge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701" w:type="dxa"/>
            <w:gridSpan w:val="9"/>
            <w:vMerge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851" w:type="dxa"/>
            <w:gridSpan w:val="5"/>
            <w:vMerge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</w:tr>
      <w:tr w:rsidR="00361ABC" w:rsidTr="00623CE8">
        <w:trPr>
          <w:trHeight w:val="345"/>
        </w:trPr>
        <w:tc>
          <w:tcPr>
            <w:tcW w:w="1985" w:type="dxa"/>
            <w:gridSpan w:val="3"/>
            <w:vMerge w:val="restar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Кировэнергосервис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33" w:type="dxa"/>
            <w:gridSpan w:val="33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-30.06 2017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2750,38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2839,46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2839,46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2923,50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2923,50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3010,76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3010,76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3101,37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3101,37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3195,46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34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8233" w:type="dxa"/>
            <w:gridSpan w:val="33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-30.06 2017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2017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2018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2018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51" w:type="dxa"/>
            <w:gridSpan w:val="5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1ABC" w:rsidTr="00623CE8">
        <w:trPr>
          <w:trHeight w:val="495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01" w:type="dxa"/>
            <w:gridSpan w:val="9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2" w:type="dxa"/>
            <w:gridSpan w:val="2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361ABC" w:rsidRDefault="00361ABC" w:rsidP="00361A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0943" w:rsidTr="003212E2">
        <w:trPr>
          <w:trHeight w:val="2900"/>
        </w:trPr>
        <w:tc>
          <w:tcPr>
            <w:tcW w:w="10218" w:type="dxa"/>
            <w:gridSpan w:val="36"/>
            <w:tcBorders>
              <w:left w:val="nil"/>
              <w:bottom w:val="nil"/>
              <w:right w:val="nil"/>
            </w:tcBorders>
            <w:shd w:val="clear" w:color="FFFFFF" w:fill="auto"/>
          </w:tcPr>
          <w:p w:rsidR="00623CE8" w:rsidRDefault="00623CE8" w:rsidP="008E094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0943" w:rsidRPr="00B939B2" w:rsidRDefault="008E0943" w:rsidP="008E094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9B2">
              <w:rPr>
                <w:rFonts w:ascii="Times New Roman" w:hAnsi="Times New Roman"/>
                <w:sz w:val="24"/>
                <w:szCs w:val="24"/>
              </w:rPr>
              <w:t>Тариф для населения не устанавливался.</w:t>
            </w:r>
          </w:p>
          <w:p w:rsidR="008E0943" w:rsidRPr="00B939B2" w:rsidRDefault="008E0943" w:rsidP="008E0943">
            <w:pPr>
              <w:ind w:firstLine="709"/>
              <w:jc w:val="both"/>
              <w:rPr>
                <w:sz w:val="24"/>
                <w:szCs w:val="24"/>
              </w:rPr>
            </w:pPr>
            <w:r w:rsidRPr="00B939B2">
              <w:rPr>
                <w:rFonts w:ascii="Times New Roman" w:hAnsi="Times New Roman"/>
                <w:sz w:val="24"/>
                <w:szCs w:val="24"/>
              </w:rPr>
              <w:t>Рост  тарифов (ежегодно, относительно уровня декабря предыдущего года) составит:</w:t>
            </w:r>
          </w:p>
          <w:p w:rsidR="008E0943" w:rsidRPr="00B939B2" w:rsidRDefault="008E0943" w:rsidP="008E0943">
            <w:pPr>
              <w:ind w:firstLine="709"/>
              <w:jc w:val="both"/>
              <w:rPr>
                <w:sz w:val="24"/>
                <w:szCs w:val="24"/>
              </w:rPr>
            </w:pPr>
            <w:r w:rsidRPr="00B939B2">
              <w:rPr>
                <w:rFonts w:ascii="Times New Roman" w:hAnsi="Times New Roman"/>
                <w:sz w:val="24"/>
                <w:szCs w:val="24"/>
              </w:rPr>
              <w:t>- в 2017 году (относительно уровня 1 полугодия 2017 года) - 103,24 %;</w:t>
            </w:r>
          </w:p>
          <w:p w:rsidR="008E0943" w:rsidRPr="00B939B2" w:rsidRDefault="008E0943" w:rsidP="008E0943">
            <w:pPr>
              <w:ind w:firstLine="709"/>
              <w:jc w:val="both"/>
              <w:rPr>
                <w:sz w:val="24"/>
                <w:szCs w:val="24"/>
              </w:rPr>
            </w:pPr>
            <w:r w:rsidRPr="00B939B2">
              <w:rPr>
                <w:rFonts w:ascii="Times New Roman" w:hAnsi="Times New Roman"/>
                <w:sz w:val="24"/>
                <w:szCs w:val="24"/>
              </w:rPr>
              <w:t>- в 2018 году - 102,96 %;</w:t>
            </w:r>
          </w:p>
          <w:p w:rsidR="008E0943" w:rsidRPr="00B939B2" w:rsidRDefault="008E0943" w:rsidP="008E0943">
            <w:pPr>
              <w:ind w:firstLine="709"/>
              <w:jc w:val="both"/>
              <w:rPr>
                <w:sz w:val="24"/>
                <w:szCs w:val="24"/>
              </w:rPr>
            </w:pPr>
            <w:r w:rsidRPr="00B939B2">
              <w:rPr>
                <w:rFonts w:ascii="Times New Roman" w:hAnsi="Times New Roman"/>
                <w:sz w:val="24"/>
                <w:szCs w:val="24"/>
              </w:rPr>
              <w:t>- в 2019 году - 102,98 %;</w:t>
            </w:r>
          </w:p>
          <w:p w:rsidR="008E0943" w:rsidRPr="00B939B2" w:rsidRDefault="008E0943" w:rsidP="008E0943">
            <w:pPr>
              <w:ind w:firstLine="709"/>
              <w:jc w:val="both"/>
              <w:rPr>
                <w:sz w:val="24"/>
                <w:szCs w:val="24"/>
              </w:rPr>
            </w:pPr>
            <w:r w:rsidRPr="00B939B2">
              <w:rPr>
                <w:rFonts w:ascii="Times New Roman" w:hAnsi="Times New Roman"/>
                <w:sz w:val="24"/>
                <w:szCs w:val="24"/>
              </w:rPr>
              <w:t>- в 2020 году - 103,01 %;</w:t>
            </w:r>
          </w:p>
          <w:p w:rsidR="008E0943" w:rsidRPr="00B939B2" w:rsidRDefault="008E0943" w:rsidP="008E0943">
            <w:pPr>
              <w:ind w:firstLine="709"/>
              <w:jc w:val="both"/>
              <w:rPr>
                <w:sz w:val="24"/>
                <w:szCs w:val="24"/>
              </w:rPr>
            </w:pPr>
            <w:r w:rsidRPr="00B939B2">
              <w:rPr>
                <w:rFonts w:ascii="Times New Roman" w:hAnsi="Times New Roman"/>
                <w:sz w:val="24"/>
                <w:szCs w:val="24"/>
              </w:rPr>
              <w:t>- в 2021 году - 103,03 %;</w:t>
            </w:r>
          </w:p>
          <w:p w:rsidR="008E0943" w:rsidRPr="00B939B2" w:rsidRDefault="008E0943" w:rsidP="008E0943">
            <w:pPr>
              <w:ind w:firstLine="709"/>
              <w:jc w:val="both"/>
              <w:rPr>
                <w:sz w:val="24"/>
                <w:szCs w:val="24"/>
              </w:rPr>
            </w:pPr>
            <w:r w:rsidRPr="00B939B2">
              <w:rPr>
                <w:rFonts w:ascii="Times New Roman" w:hAnsi="Times New Roman"/>
                <w:sz w:val="24"/>
                <w:szCs w:val="24"/>
              </w:rPr>
              <w:t>Рост тарифов обусловлен ростом производственных расходов.</w:t>
            </w:r>
          </w:p>
          <w:p w:rsidR="008E0943" w:rsidRPr="00B939B2" w:rsidRDefault="008E0943" w:rsidP="008E094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39B2">
              <w:rPr>
                <w:rFonts w:ascii="Times New Roman" w:hAnsi="Times New Roman"/>
                <w:sz w:val="24"/>
                <w:szCs w:val="24"/>
              </w:rPr>
              <w:t xml:space="preserve">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предлагается </w:t>
            </w:r>
            <w:r w:rsidRPr="00B939B2">
              <w:rPr>
                <w:rFonts w:ascii="Times New Roman" w:hAnsi="Times New Roman"/>
                <w:sz w:val="24"/>
                <w:szCs w:val="24"/>
              </w:rPr>
              <w:t xml:space="preserve">установить для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39B2">
              <w:rPr>
                <w:rFonts w:ascii="Times New Roman" w:hAnsi="Times New Roman"/>
                <w:sz w:val="24"/>
                <w:szCs w:val="24"/>
              </w:rPr>
              <w:t>бщества с ограниченной ответственностью  «</w:t>
            </w:r>
            <w:proofErr w:type="spellStart"/>
            <w:r w:rsidRPr="00B939B2">
              <w:rPr>
                <w:rFonts w:ascii="Times New Roman" w:hAnsi="Times New Roman"/>
                <w:sz w:val="24"/>
                <w:szCs w:val="24"/>
              </w:rPr>
              <w:t>Кировэнергосервис</w:t>
            </w:r>
            <w:proofErr w:type="spellEnd"/>
            <w:r w:rsidRPr="00B939B2">
              <w:rPr>
                <w:rFonts w:ascii="Times New Roman" w:hAnsi="Times New Roman"/>
                <w:sz w:val="24"/>
                <w:szCs w:val="24"/>
              </w:rPr>
              <w:t>» вышеуказанные тарифы.</w:t>
            </w:r>
          </w:p>
        </w:tc>
      </w:tr>
    </w:tbl>
    <w:p w:rsidR="00C14672" w:rsidRDefault="00C14672" w:rsidP="008E094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807084" w:rsidRPr="00807084" w:rsidRDefault="00807084" w:rsidP="008E094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084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</w:t>
      </w:r>
      <w:r w:rsidR="004F703D">
        <w:rPr>
          <w:rFonts w:ascii="Times New Roman" w:eastAsia="Times New Roman" w:hAnsi="Times New Roman" w:cs="Times New Roman"/>
          <w:sz w:val="24"/>
          <w:szCs w:val="24"/>
        </w:rPr>
        <w:t xml:space="preserve">и ввести в действие с 24 апреля 2017 года по 31 декабря 2021 года </w:t>
      </w:r>
      <w:r w:rsidR="00F912B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F703D">
        <w:rPr>
          <w:rFonts w:ascii="Times New Roman" w:eastAsia="Times New Roman" w:hAnsi="Times New Roman" w:cs="Times New Roman"/>
          <w:sz w:val="24"/>
          <w:szCs w:val="24"/>
        </w:rPr>
        <w:t xml:space="preserve">с календарной разбивкой </w:t>
      </w:r>
      <w:r w:rsidRPr="0080708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4F70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07084">
        <w:rPr>
          <w:rFonts w:ascii="Times New Roman" w:eastAsia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Pr="00807084">
        <w:rPr>
          <w:rFonts w:ascii="Times New Roman" w:eastAsia="Times New Roman" w:hAnsi="Times New Roman" w:cs="Times New Roman"/>
          <w:sz w:val="24"/>
          <w:szCs w:val="24"/>
        </w:rPr>
        <w:t>Кировэнергосервис</w:t>
      </w:r>
      <w:proofErr w:type="spellEnd"/>
      <w:r w:rsidRPr="00807084">
        <w:rPr>
          <w:rFonts w:ascii="Times New Roman" w:eastAsia="Times New Roman" w:hAnsi="Times New Roman" w:cs="Times New Roman"/>
          <w:sz w:val="24"/>
          <w:szCs w:val="24"/>
        </w:rPr>
        <w:t xml:space="preserve">», применяющего упрощенную систему налогообложения,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proofErr w:type="spellStart"/>
      <w:r w:rsidRPr="00807084">
        <w:rPr>
          <w:rFonts w:ascii="Times New Roman" w:eastAsia="Times New Roman" w:hAnsi="Times New Roman" w:cs="Times New Roman"/>
          <w:sz w:val="24"/>
          <w:szCs w:val="24"/>
        </w:rPr>
        <w:t>одноставочные</w:t>
      </w:r>
      <w:proofErr w:type="spellEnd"/>
      <w:r w:rsidRPr="00807084">
        <w:rPr>
          <w:rFonts w:ascii="Times New Roman" w:eastAsia="Times New Roman" w:hAnsi="Times New Roman" w:cs="Times New Roman"/>
          <w:sz w:val="24"/>
          <w:szCs w:val="24"/>
        </w:rPr>
        <w:t xml:space="preserve"> тарифы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703D">
        <w:rPr>
          <w:rFonts w:ascii="Times New Roman" w:eastAsia="Times New Roman" w:hAnsi="Times New Roman" w:cs="Times New Roman"/>
          <w:sz w:val="24"/>
          <w:szCs w:val="24"/>
        </w:rPr>
        <w:t xml:space="preserve"> на тепловую энергию (мощность)</w:t>
      </w:r>
      <w:r w:rsidRPr="008070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672" w:rsidRPr="00EC492C" w:rsidRDefault="00807084" w:rsidP="008E094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084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на 2017-2021 </w:t>
      </w:r>
      <w:proofErr w:type="gramStart"/>
      <w:r w:rsidRPr="00807084">
        <w:rPr>
          <w:rFonts w:ascii="Times New Roman" w:eastAsia="Times New Roman" w:hAnsi="Times New Roman" w:cs="Times New Roman"/>
          <w:sz w:val="24"/>
          <w:szCs w:val="24"/>
        </w:rPr>
        <w:t>годы</w:t>
      </w:r>
      <w:proofErr w:type="gramEnd"/>
      <w:r w:rsidRPr="00807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943" w:rsidRPr="008E0943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r w:rsidRPr="00807084">
        <w:rPr>
          <w:rFonts w:ascii="Times New Roman" w:eastAsia="Times New Roman" w:hAnsi="Times New Roman" w:cs="Times New Roman"/>
          <w:sz w:val="24"/>
          <w:szCs w:val="24"/>
        </w:rPr>
        <w:t xml:space="preserve">долгосрочные параметры регулирования деятельности </w:t>
      </w:r>
      <w:r w:rsidR="004F703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07084">
        <w:rPr>
          <w:rFonts w:ascii="Times New Roman" w:eastAsia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Pr="00807084">
        <w:rPr>
          <w:rFonts w:ascii="Times New Roman" w:eastAsia="Times New Roman" w:hAnsi="Times New Roman" w:cs="Times New Roman"/>
          <w:sz w:val="24"/>
          <w:szCs w:val="24"/>
        </w:rPr>
        <w:t>Кировэнергосервис</w:t>
      </w:r>
      <w:proofErr w:type="spellEnd"/>
      <w:r w:rsidRPr="00807084">
        <w:rPr>
          <w:rFonts w:ascii="Times New Roman" w:eastAsia="Times New Roman" w:hAnsi="Times New Roman" w:cs="Times New Roman"/>
          <w:sz w:val="24"/>
          <w:szCs w:val="24"/>
        </w:rPr>
        <w:t>» для</w:t>
      </w:r>
      <w:r w:rsidR="008E0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084">
        <w:rPr>
          <w:rFonts w:ascii="Times New Roman" w:eastAsia="Times New Roman" w:hAnsi="Times New Roman" w:cs="Times New Roman"/>
          <w:sz w:val="24"/>
          <w:szCs w:val="24"/>
        </w:rPr>
        <w:t>формирования тарифов на тепловую энергию (мощность) с использованием метода индексации установленных тарифов.</w:t>
      </w:r>
    </w:p>
    <w:p w:rsidR="00C14672" w:rsidRPr="00F872E5" w:rsidRDefault="00C14672" w:rsidP="008E0943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C14672" w:rsidRDefault="00C14672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ртным заключением от 24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№ 1/Т-03/406-17 и пояснительной запиской от 24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№ 1/Т-03/406-17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623CE8" w:rsidRDefault="00623CE8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Pr="00596630" w:rsidRDefault="00C14672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AA2159" w:rsidRPr="00AA2159">
        <w:rPr>
          <w:rFonts w:ascii="Times New Roman" w:hAnsi="Times New Roman"/>
          <w:b/>
          <w:sz w:val="24"/>
          <w:szCs w:val="24"/>
        </w:rPr>
        <w:t>Об утверждении производственной программы в сфере горячего водоснабжения       с использованием закрытых систем горячего водоснабжения общества с ограниченной ответственностью «</w:t>
      </w:r>
      <w:proofErr w:type="spellStart"/>
      <w:r w:rsidR="00AA2159" w:rsidRPr="00AA2159">
        <w:rPr>
          <w:rFonts w:ascii="Times New Roman" w:hAnsi="Times New Roman"/>
          <w:b/>
          <w:sz w:val="24"/>
          <w:szCs w:val="24"/>
        </w:rPr>
        <w:t>Кировэнергосервис</w:t>
      </w:r>
      <w:proofErr w:type="spellEnd"/>
      <w:r w:rsidR="00AA2159" w:rsidRPr="00AA2159">
        <w:rPr>
          <w:rFonts w:ascii="Times New Roman" w:hAnsi="Times New Roman"/>
          <w:b/>
          <w:sz w:val="24"/>
          <w:szCs w:val="24"/>
        </w:rPr>
        <w:t>» на 2017 год</w:t>
      </w:r>
      <w:r w:rsidRPr="00AA2159">
        <w:rPr>
          <w:rFonts w:ascii="Times New Roman" w:hAnsi="Times New Roman"/>
          <w:b/>
          <w:sz w:val="24"/>
          <w:szCs w:val="24"/>
        </w:rPr>
        <w:t>.</w:t>
      </w:r>
    </w:p>
    <w:p w:rsidR="00C14672" w:rsidRPr="008F305C" w:rsidRDefault="00C14672" w:rsidP="008E0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14672" w:rsidRPr="00F56173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215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.И. </w:t>
      </w:r>
      <w:r w:rsidR="00AA2159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2B4" w:rsidRPr="00F912B4" w:rsidRDefault="00F912B4" w:rsidP="00F912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F912B4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части 1 статьи 5 Федерального закона «О водоснабжении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912B4">
        <w:rPr>
          <w:rFonts w:ascii="Times New Roman" w:eastAsia="Times New Roman" w:hAnsi="Times New Roman" w:cs="Times New Roman"/>
          <w:sz w:val="24"/>
          <w:szCs w:val="24"/>
        </w:rPr>
        <w:t xml:space="preserve"> и водоотведении», постановлением Правительства Российской Федерации от 29.07.2013 № 641 «Об инвестиционных и производственных программах организаций, осуществляющих деятельность в сфере водоснабжения и водоотведения» и  постановлением Правительства Калужской области от 04.04.2007 № 88 «О министерстве конкурентной политики Калужской области» предлагается утвердить производственную программу в сфере горячего водоснабжения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912B4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закрытых</w:t>
      </w:r>
      <w:proofErr w:type="gramEnd"/>
      <w:r w:rsidRPr="00F912B4">
        <w:rPr>
          <w:rFonts w:ascii="Times New Roman" w:eastAsia="Times New Roman" w:hAnsi="Times New Roman" w:cs="Times New Roman"/>
          <w:sz w:val="24"/>
          <w:szCs w:val="24"/>
        </w:rPr>
        <w:t xml:space="preserve"> систем горячего водоснабжения </w:t>
      </w:r>
      <w:r w:rsidRPr="00F912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общества с ограниченной ответственностью «</w:t>
      </w:r>
      <w:proofErr w:type="spellStart"/>
      <w:r w:rsidRPr="00F912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Кировэнергосервис</w:t>
      </w:r>
      <w:proofErr w:type="spellEnd"/>
      <w:r w:rsidRPr="00F912B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» на 2017 год</w:t>
      </w:r>
      <w:r w:rsidRPr="00F912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912B4" w:rsidRPr="00F912B4" w:rsidRDefault="00F912B4" w:rsidP="00F91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90" w:type="dxa"/>
        <w:tblInd w:w="103" w:type="dxa"/>
        <w:tblLook w:val="04A0" w:firstRow="1" w:lastRow="0" w:firstColumn="1" w:lastColumn="0" w:noHBand="0" w:noVBand="1"/>
      </w:tblPr>
      <w:tblGrid>
        <w:gridCol w:w="568"/>
        <w:gridCol w:w="287"/>
        <w:gridCol w:w="2850"/>
        <w:gridCol w:w="113"/>
        <w:gridCol w:w="66"/>
        <w:gridCol w:w="499"/>
        <w:gridCol w:w="108"/>
        <w:gridCol w:w="194"/>
        <w:gridCol w:w="140"/>
        <w:gridCol w:w="283"/>
        <w:gridCol w:w="266"/>
        <w:gridCol w:w="550"/>
        <w:gridCol w:w="204"/>
        <w:gridCol w:w="377"/>
        <w:gridCol w:w="142"/>
        <w:gridCol w:w="467"/>
        <w:gridCol w:w="238"/>
        <w:gridCol w:w="199"/>
        <w:gridCol w:w="72"/>
        <w:gridCol w:w="48"/>
        <w:gridCol w:w="854"/>
        <w:gridCol w:w="318"/>
        <w:gridCol w:w="502"/>
        <w:gridCol w:w="367"/>
        <w:gridCol w:w="478"/>
      </w:tblGrid>
      <w:tr w:rsidR="00F912B4" w:rsidRPr="00F912B4" w:rsidTr="00A24D7F">
        <w:trPr>
          <w:trHeight w:val="935"/>
        </w:trPr>
        <w:tc>
          <w:tcPr>
            <w:tcW w:w="10190" w:type="dxa"/>
            <w:gridSpan w:val="25"/>
            <w:hideMark/>
          </w:tcPr>
          <w:p w:rsidR="00F912B4" w:rsidRPr="00F912B4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Par30"/>
            <w:bookmarkStart w:id="1" w:name="Par24"/>
            <w:bookmarkStart w:id="2" w:name="RANGE!B1:G114"/>
            <w:bookmarkEnd w:id="0"/>
            <w:bookmarkEnd w:id="1"/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ПРОГРАММА В СФЕРЕ ГОРЯЧЕГО ВОДОСНАБЖЕНИЯ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ЗАКРЫТЫХ СИТЕМ ГОРЯЧЕГО ВОДОСНАБЖЕНИЯ ОБЩЕСТВА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ОГРАНИЧЕННОЙ ОТВЕТСТВЕННОСТЬЮ «КИРОВЭНЕРГОСЕРВИС» НА 2017 ГОД</w:t>
            </w:r>
            <w:bookmarkEnd w:id="2"/>
          </w:p>
        </w:tc>
      </w:tr>
      <w:tr w:rsidR="00F912B4" w:rsidRPr="00F912B4" w:rsidTr="00A24D7F">
        <w:trPr>
          <w:gridAfter w:val="1"/>
          <w:wAfter w:w="478" w:type="dxa"/>
          <w:trHeight w:val="780"/>
        </w:trPr>
        <w:tc>
          <w:tcPr>
            <w:tcW w:w="9712" w:type="dxa"/>
            <w:gridSpan w:val="24"/>
            <w:hideMark/>
          </w:tcPr>
          <w:p w:rsidR="00F912B4" w:rsidRPr="00F912B4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F912B4" w:rsidRPr="00F912B4" w:rsidTr="009925BD">
        <w:trPr>
          <w:trHeight w:val="400"/>
        </w:trPr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Наименование регулируемой организации</w:t>
            </w:r>
          </w:p>
        </w:tc>
        <w:tc>
          <w:tcPr>
            <w:tcW w:w="50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Кировэнергосервис</w:t>
            </w:r>
            <w:proofErr w:type="spellEnd"/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912B4" w:rsidRPr="00F912B4" w:rsidTr="009925BD">
        <w:trPr>
          <w:trHeight w:val="540"/>
        </w:trPr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Ее местонахождение</w:t>
            </w:r>
          </w:p>
        </w:tc>
        <w:tc>
          <w:tcPr>
            <w:tcW w:w="50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пер. Воровского, д. 7 «а»,  Калужская область, Кировский район, г. Киров, 249440</w:t>
            </w:r>
            <w:proofErr w:type="gramEnd"/>
          </w:p>
        </w:tc>
      </w:tr>
      <w:tr w:rsidR="00F912B4" w:rsidRPr="00F912B4" w:rsidTr="009925BD">
        <w:trPr>
          <w:trHeight w:val="285"/>
        </w:trPr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912B4" w:rsidRPr="00917B9B" w:rsidRDefault="00F912B4" w:rsidP="00992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Министерство конкурентной политики Калужской области,</w:t>
            </w:r>
            <w:r w:rsidR="009925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ул. Плеханова, д. 45, г. Калуга, 248001</w:t>
            </w:r>
          </w:p>
        </w:tc>
      </w:tr>
      <w:tr w:rsidR="00F912B4" w:rsidRPr="00F912B4" w:rsidTr="009925BD">
        <w:trPr>
          <w:trHeight w:val="128"/>
        </w:trPr>
        <w:tc>
          <w:tcPr>
            <w:tcW w:w="5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Период реализации производственной программы</w:t>
            </w:r>
          </w:p>
        </w:tc>
        <w:tc>
          <w:tcPr>
            <w:tcW w:w="50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С 24.04.2017 по 31.12.2017</w:t>
            </w:r>
          </w:p>
        </w:tc>
      </w:tr>
      <w:tr w:rsidR="00CF5A86" w:rsidRPr="00F912B4" w:rsidTr="00A24D7F">
        <w:trPr>
          <w:gridAfter w:val="1"/>
          <w:wAfter w:w="478" w:type="dxa"/>
          <w:trHeight w:val="288"/>
        </w:trPr>
        <w:tc>
          <w:tcPr>
            <w:tcW w:w="568" w:type="dxa"/>
            <w:vAlign w:val="bottom"/>
            <w:hideMark/>
          </w:tcPr>
          <w:p w:rsidR="00F912B4" w:rsidRPr="00F912B4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vAlign w:val="bottom"/>
            <w:hideMark/>
          </w:tcPr>
          <w:p w:rsidR="00F912B4" w:rsidRPr="00F912B4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4"/>
            <w:vAlign w:val="bottom"/>
            <w:hideMark/>
          </w:tcPr>
          <w:p w:rsidR="00F912B4" w:rsidRPr="00F912B4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vAlign w:val="bottom"/>
            <w:hideMark/>
          </w:tcPr>
          <w:p w:rsidR="00F912B4" w:rsidRPr="00F912B4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vAlign w:val="bottom"/>
            <w:hideMark/>
          </w:tcPr>
          <w:p w:rsidR="00F912B4" w:rsidRPr="00F912B4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Align w:val="bottom"/>
            <w:hideMark/>
          </w:tcPr>
          <w:p w:rsidR="00F912B4" w:rsidRPr="00F912B4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2B4" w:rsidRPr="00F912B4" w:rsidTr="00A24D7F">
        <w:trPr>
          <w:trHeight w:val="850"/>
        </w:trPr>
        <w:tc>
          <w:tcPr>
            <w:tcW w:w="10190" w:type="dxa"/>
            <w:gridSpan w:val="25"/>
            <w:hideMark/>
          </w:tcPr>
          <w:p w:rsidR="00F912B4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  <w:p w:rsidR="00F912B4" w:rsidRPr="00F912B4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2B4" w:rsidRPr="00F912B4" w:rsidTr="00A24D7F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17B9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2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График реализации мероприятия</w:t>
            </w:r>
          </w:p>
        </w:tc>
        <w:tc>
          <w:tcPr>
            <w:tcW w:w="426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912B4" w:rsidRPr="00917B9B" w:rsidRDefault="00F912B4" w:rsidP="00917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Финансовые потребности на реализацию мероприятия, тыс. руб.</w:t>
            </w:r>
          </w:p>
        </w:tc>
      </w:tr>
      <w:tr w:rsidR="00CF5A86" w:rsidRPr="00F912B4" w:rsidTr="00A24D7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С 24.04.2017 по 31.12.2017</w:t>
            </w:r>
          </w:p>
        </w:tc>
        <w:tc>
          <w:tcPr>
            <w:tcW w:w="22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912B4" w:rsidRPr="00F912B4" w:rsidTr="00A24D7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Мероприятия не планируются</w:t>
            </w:r>
          </w:p>
        </w:tc>
        <w:tc>
          <w:tcPr>
            <w:tcW w:w="2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2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-     </w:t>
            </w:r>
          </w:p>
        </w:tc>
      </w:tr>
      <w:tr w:rsidR="00F912B4" w:rsidRPr="00F912B4" w:rsidTr="00A24D7F">
        <w:trPr>
          <w:trHeight w:val="360"/>
        </w:trPr>
        <w:tc>
          <w:tcPr>
            <w:tcW w:w="59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Итого 2017 год:</w:t>
            </w:r>
          </w:p>
        </w:tc>
        <w:tc>
          <w:tcPr>
            <w:tcW w:w="42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-     </w:t>
            </w:r>
          </w:p>
        </w:tc>
      </w:tr>
      <w:tr w:rsidR="00F912B4" w:rsidRPr="00F912B4" w:rsidTr="00A24D7F">
        <w:trPr>
          <w:trHeight w:val="336"/>
        </w:trPr>
        <w:tc>
          <w:tcPr>
            <w:tcW w:w="10190" w:type="dxa"/>
            <w:gridSpan w:val="25"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2.2. Перечень мероприятий, направленных на улучшение качества горячей воды</w:t>
            </w:r>
          </w:p>
        </w:tc>
      </w:tr>
      <w:tr w:rsidR="00A24D7F" w:rsidRPr="00F912B4" w:rsidTr="00A24D7F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17B9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График реализации мероприятия</w:t>
            </w:r>
          </w:p>
        </w:tc>
        <w:tc>
          <w:tcPr>
            <w:tcW w:w="4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2B4" w:rsidRPr="00917B9B" w:rsidRDefault="00F912B4" w:rsidP="00CF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Финансовые потребности на реализацию мероприятия, тыс. руб.</w:t>
            </w:r>
          </w:p>
        </w:tc>
      </w:tr>
      <w:tr w:rsidR="00CF5A86" w:rsidRPr="00F912B4" w:rsidTr="00A24D7F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6" w:type="dxa"/>
            <w:gridSpan w:val="4"/>
            <w:tcBorders>
              <w:bottom w:val="single" w:sz="4" w:space="0" w:color="auto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С 24.04.2017 по 31.12.2017</w:t>
            </w:r>
          </w:p>
        </w:tc>
        <w:tc>
          <w:tcPr>
            <w:tcW w:w="2244" w:type="dxa"/>
            <w:gridSpan w:val="8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6" w:type="dxa"/>
            <w:gridSpan w:val="3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gridSpan w:val="6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D7F" w:rsidRPr="00F912B4" w:rsidTr="00A24D7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Мероприятия не планируются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-     </w:t>
            </w:r>
          </w:p>
        </w:tc>
      </w:tr>
      <w:tr w:rsidR="00F912B4" w:rsidRPr="00F912B4" w:rsidTr="00A24D7F">
        <w:trPr>
          <w:trHeight w:val="288"/>
        </w:trPr>
        <w:tc>
          <w:tcPr>
            <w:tcW w:w="61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Итого 2017 год:</w:t>
            </w:r>
          </w:p>
        </w:tc>
        <w:tc>
          <w:tcPr>
            <w:tcW w:w="40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-     </w:t>
            </w:r>
          </w:p>
        </w:tc>
      </w:tr>
      <w:tr w:rsidR="00CF5A86" w:rsidRPr="00F912B4" w:rsidTr="00A24D7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2B4" w:rsidRPr="00F912B4" w:rsidTr="00A24D7F">
        <w:trPr>
          <w:trHeight w:val="336"/>
        </w:trPr>
        <w:tc>
          <w:tcPr>
            <w:tcW w:w="10190" w:type="dxa"/>
            <w:gridSpan w:val="25"/>
            <w:hideMark/>
          </w:tcPr>
          <w:p w:rsidR="00F912B4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2.3. Перечень мероприятий по энергосбережению и повышению</w:t>
            </w:r>
            <w:r w:rsidRPr="00917B9B">
              <w:rPr>
                <w:rFonts w:ascii="Times New Roman" w:eastAsia="Times New Roman" w:hAnsi="Times New Roman" w:cs="Times New Roman"/>
                <w:color w:val="000000"/>
              </w:rPr>
              <w:br/>
              <w:t>энергетической эффективности</w:t>
            </w:r>
          </w:p>
          <w:p w:rsidR="00623CE8" w:rsidRPr="00917B9B" w:rsidRDefault="00623CE8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12B4" w:rsidRPr="00F912B4" w:rsidTr="00A24D7F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17B9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График реализации мероприятия</w:t>
            </w:r>
          </w:p>
        </w:tc>
        <w:tc>
          <w:tcPr>
            <w:tcW w:w="42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2B4" w:rsidRPr="00917B9B" w:rsidRDefault="00F912B4" w:rsidP="00CF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Финансовые потребности на реализацию мероприятия, тыс. руб.</w:t>
            </w:r>
          </w:p>
        </w:tc>
      </w:tr>
      <w:tr w:rsidR="00CF5A86" w:rsidRPr="00F912B4" w:rsidTr="00A24D7F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7" w:type="dxa"/>
            <w:gridSpan w:val="2"/>
            <w:tcBorders>
              <w:bottom w:val="single" w:sz="4" w:space="0" w:color="auto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С 24.04.2017 по 31.12.2017</w:t>
            </w:r>
          </w:p>
        </w:tc>
        <w:tc>
          <w:tcPr>
            <w:tcW w:w="2219" w:type="dxa"/>
            <w:gridSpan w:val="9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gridSpan w:val="4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gridSpan w:val="6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912B4" w:rsidRPr="00F912B4" w:rsidTr="00A24D7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Мероприятия не планируются</w:t>
            </w:r>
          </w:p>
        </w:tc>
        <w:tc>
          <w:tcPr>
            <w:tcW w:w="2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2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-     </w:t>
            </w:r>
          </w:p>
        </w:tc>
      </w:tr>
      <w:tr w:rsidR="00F912B4" w:rsidRPr="00F912B4" w:rsidTr="00A24D7F">
        <w:trPr>
          <w:trHeight w:val="288"/>
        </w:trPr>
        <w:tc>
          <w:tcPr>
            <w:tcW w:w="59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Итого 2017 год:</w:t>
            </w:r>
          </w:p>
        </w:tc>
        <w:tc>
          <w:tcPr>
            <w:tcW w:w="42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-     </w:t>
            </w:r>
          </w:p>
        </w:tc>
      </w:tr>
      <w:tr w:rsidR="00CF5A86" w:rsidRPr="00F912B4" w:rsidTr="00A24D7F">
        <w:trPr>
          <w:trHeight w:val="288"/>
        </w:trPr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2B4" w:rsidRPr="00F912B4" w:rsidTr="00A24D7F">
        <w:trPr>
          <w:trHeight w:val="623"/>
        </w:trPr>
        <w:tc>
          <w:tcPr>
            <w:tcW w:w="10190" w:type="dxa"/>
            <w:gridSpan w:val="25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Раздел III</w:t>
            </w:r>
            <w:r w:rsidRPr="00917B9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Планируемый объем подачи горячей воды</w:t>
            </w:r>
          </w:p>
        </w:tc>
      </w:tr>
      <w:tr w:rsidR="00A24D7F" w:rsidRPr="00F912B4" w:rsidTr="00A24D7F">
        <w:trPr>
          <w:trHeight w:val="169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17B9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Единицы измерения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Объем</w:t>
            </w:r>
          </w:p>
        </w:tc>
      </w:tr>
      <w:tr w:rsidR="00A24D7F" w:rsidRPr="00F912B4" w:rsidTr="00A24D7F">
        <w:trPr>
          <w:trHeight w:val="188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5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С 24.04.2017 по 31.12.2017</w:t>
            </w:r>
          </w:p>
        </w:tc>
        <w:tc>
          <w:tcPr>
            <w:tcW w:w="2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тыс. куб. м.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1,17</w:t>
            </w:r>
          </w:p>
        </w:tc>
      </w:tr>
      <w:tr w:rsidR="00CF5A86" w:rsidRPr="00F912B4" w:rsidTr="00A24D7F">
        <w:trPr>
          <w:trHeight w:val="288"/>
        </w:trPr>
        <w:tc>
          <w:tcPr>
            <w:tcW w:w="855" w:type="dxa"/>
            <w:gridSpan w:val="2"/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gridSpan w:val="5"/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3" w:type="dxa"/>
            <w:gridSpan w:val="5"/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0" w:type="dxa"/>
            <w:gridSpan w:val="4"/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gridSpan w:val="6"/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gridSpan w:val="3"/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2B4" w:rsidRPr="00F912B4" w:rsidTr="00A24D7F">
        <w:trPr>
          <w:trHeight w:val="876"/>
        </w:trPr>
        <w:tc>
          <w:tcPr>
            <w:tcW w:w="10190" w:type="dxa"/>
            <w:gridSpan w:val="25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Раздел IV</w:t>
            </w:r>
            <w:r w:rsidRPr="00917B9B">
              <w:rPr>
                <w:rFonts w:ascii="Times New Roman" w:eastAsia="Times New Roman" w:hAnsi="Times New Roman" w:cs="Times New Roman"/>
                <w:color w:val="000000"/>
              </w:rPr>
              <w:br/>
              <w:t>Объем финансовых потребностей, необходимых для реализации производственной</w:t>
            </w:r>
            <w:r w:rsidRPr="00917B9B">
              <w:rPr>
                <w:rFonts w:ascii="Times New Roman" w:eastAsia="Times New Roman" w:hAnsi="Times New Roman" w:cs="Times New Roman"/>
                <w:color w:val="000000"/>
              </w:rPr>
              <w:br/>
              <w:t>программы</w:t>
            </w:r>
          </w:p>
        </w:tc>
      </w:tr>
      <w:tr w:rsidR="00A24D7F" w:rsidRPr="00F912B4" w:rsidTr="00A24D7F">
        <w:trPr>
          <w:trHeight w:val="307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17B9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Единицы измерения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Сумма финансовых потребностей</w:t>
            </w:r>
          </w:p>
        </w:tc>
      </w:tr>
      <w:tr w:rsidR="00A24D7F" w:rsidRPr="00F912B4" w:rsidTr="00A24D7F">
        <w:trPr>
          <w:trHeight w:val="24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Объем финансовых потребностей в 2017 году</w:t>
            </w:r>
          </w:p>
        </w:tc>
        <w:tc>
          <w:tcPr>
            <w:tcW w:w="22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F5A86" w:rsidRPr="00F912B4" w:rsidTr="00A24D7F">
        <w:trPr>
          <w:trHeight w:val="288"/>
        </w:trPr>
        <w:tc>
          <w:tcPr>
            <w:tcW w:w="855" w:type="dxa"/>
            <w:gridSpan w:val="2"/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gridSpan w:val="4"/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gridSpan w:val="8"/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gridSpan w:val="2"/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9" w:type="dxa"/>
            <w:gridSpan w:val="6"/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gridSpan w:val="3"/>
            <w:vAlign w:val="bottom"/>
            <w:hideMark/>
          </w:tcPr>
          <w:p w:rsidR="00F912B4" w:rsidRPr="00917B9B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12B4" w:rsidRPr="00F912B4" w:rsidTr="00A24D7F">
        <w:trPr>
          <w:trHeight w:val="1032"/>
        </w:trPr>
        <w:tc>
          <w:tcPr>
            <w:tcW w:w="10190" w:type="dxa"/>
            <w:gridSpan w:val="25"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Раздел V</w:t>
            </w:r>
            <w:r w:rsidRPr="00917B9B">
              <w:rPr>
                <w:rFonts w:ascii="Times New Roman" w:eastAsia="Times New Roman" w:hAnsi="Times New Roman" w:cs="Times New Roman"/>
                <w:color w:val="000000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водоснабжения*</w:t>
            </w:r>
          </w:p>
        </w:tc>
      </w:tr>
      <w:tr w:rsidR="00F912B4" w:rsidRPr="00F912B4" w:rsidTr="00A24D7F">
        <w:trPr>
          <w:trHeight w:val="324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17B9B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5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Единицы измерения</w:t>
            </w:r>
          </w:p>
        </w:tc>
        <w:tc>
          <w:tcPr>
            <w:tcW w:w="28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Значение показателя</w:t>
            </w:r>
          </w:p>
        </w:tc>
      </w:tr>
      <w:tr w:rsidR="00A24D7F" w:rsidRPr="00F912B4" w:rsidTr="00A24D7F">
        <w:trPr>
          <w:trHeight w:val="2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С 24.04.2017 по 31.12.2017</w:t>
            </w:r>
          </w:p>
        </w:tc>
        <w:tc>
          <w:tcPr>
            <w:tcW w:w="2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912B4" w:rsidRPr="00F912B4" w:rsidTr="00A24D7F">
        <w:trPr>
          <w:trHeight w:val="240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Не утверждены</w:t>
            </w:r>
          </w:p>
        </w:tc>
        <w:tc>
          <w:tcPr>
            <w:tcW w:w="2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тыс. куб. м.</w:t>
            </w:r>
          </w:p>
        </w:tc>
        <w:tc>
          <w:tcPr>
            <w:tcW w:w="28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12B4" w:rsidRPr="00917B9B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</w:p>
        </w:tc>
      </w:tr>
      <w:tr w:rsidR="00F912B4" w:rsidRPr="00F912B4" w:rsidTr="00A24D7F">
        <w:trPr>
          <w:trHeight w:val="379"/>
        </w:trPr>
        <w:tc>
          <w:tcPr>
            <w:tcW w:w="1019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12B4" w:rsidRPr="00917B9B" w:rsidRDefault="00F912B4" w:rsidP="00CF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7B9B">
              <w:rPr>
                <w:rFonts w:ascii="Times New Roman" w:eastAsia="Times New Roman" w:hAnsi="Times New Roman" w:cs="Times New Roman"/>
                <w:color w:val="000000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заполняется.</w:t>
            </w:r>
          </w:p>
        </w:tc>
      </w:tr>
      <w:tr w:rsidR="00F912B4" w:rsidRPr="00F912B4" w:rsidTr="00A24D7F">
        <w:trPr>
          <w:trHeight w:val="1639"/>
        </w:trPr>
        <w:tc>
          <w:tcPr>
            <w:tcW w:w="10190" w:type="dxa"/>
            <w:gridSpan w:val="25"/>
            <w:hideMark/>
          </w:tcPr>
          <w:p w:rsidR="00CF5A86" w:rsidRDefault="00CF5A86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2B4" w:rsidRPr="00F912B4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</w:t>
            </w:r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F912B4" w:rsidRPr="00F912B4" w:rsidTr="00A24D7F">
        <w:trPr>
          <w:trHeight w:val="1020"/>
        </w:trPr>
        <w:tc>
          <w:tcPr>
            <w:tcW w:w="10190" w:type="dxa"/>
            <w:gridSpan w:val="25"/>
            <w:hideMark/>
          </w:tcPr>
          <w:p w:rsidR="00CF5A86" w:rsidRDefault="00CF5A86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2B4" w:rsidRPr="00F912B4" w:rsidRDefault="00F912B4" w:rsidP="00CF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энергетической эффективности деятельности 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надежности, качества и энергетической эффективности деятельности.</w:t>
            </w:r>
          </w:p>
        </w:tc>
      </w:tr>
      <w:tr w:rsidR="00CF5A86" w:rsidRPr="00F912B4" w:rsidTr="00A24D7F">
        <w:trPr>
          <w:trHeight w:val="288"/>
        </w:trPr>
        <w:tc>
          <w:tcPr>
            <w:tcW w:w="568" w:type="dxa"/>
            <w:vAlign w:val="bottom"/>
            <w:hideMark/>
          </w:tcPr>
          <w:p w:rsidR="00F912B4" w:rsidRPr="00F912B4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bottom"/>
            <w:hideMark/>
          </w:tcPr>
          <w:p w:rsidR="00F912B4" w:rsidRPr="00F912B4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5"/>
            <w:vAlign w:val="bottom"/>
            <w:hideMark/>
          </w:tcPr>
          <w:p w:rsidR="00F912B4" w:rsidRPr="00F912B4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vAlign w:val="bottom"/>
            <w:hideMark/>
          </w:tcPr>
          <w:p w:rsidR="00F912B4" w:rsidRPr="00F912B4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vAlign w:val="bottom"/>
            <w:hideMark/>
          </w:tcPr>
          <w:p w:rsidR="00F912B4" w:rsidRPr="00F912B4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bottom"/>
            <w:hideMark/>
          </w:tcPr>
          <w:p w:rsidR="00F912B4" w:rsidRPr="00F912B4" w:rsidRDefault="00F912B4" w:rsidP="00F91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2B4" w:rsidRPr="00F912B4" w:rsidTr="00A24D7F">
        <w:trPr>
          <w:trHeight w:val="648"/>
        </w:trPr>
        <w:tc>
          <w:tcPr>
            <w:tcW w:w="10190" w:type="dxa"/>
            <w:gridSpan w:val="25"/>
            <w:hideMark/>
          </w:tcPr>
          <w:p w:rsidR="00F912B4" w:rsidRPr="00F912B4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2015 год</w:t>
            </w:r>
          </w:p>
        </w:tc>
      </w:tr>
      <w:tr w:rsidR="00CF5A86" w:rsidRPr="00F912B4" w:rsidTr="00A24D7F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F5A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F5A86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Единицы измерения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План 2015 года</w:t>
            </w:r>
          </w:p>
        </w:tc>
        <w:tc>
          <w:tcPr>
            <w:tcW w:w="1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Факт 2015 года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Отклонение</w:t>
            </w:r>
          </w:p>
        </w:tc>
      </w:tr>
      <w:tr w:rsidR="00CF5A86" w:rsidRPr="00F912B4" w:rsidTr="00A24D7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Ранее организация не осуществляла регулируемую деятельность</w:t>
            </w:r>
          </w:p>
        </w:tc>
        <w:tc>
          <w:tcPr>
            <w:tcW w:w="1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912B4" w:rsidRPr="00F912B4" w:rsidTr="00A24D7F">
        <w:trPr>
          <w:trHeight w:val="792"/>
        </w:trPr>
        <w:tc>
          <w:tcPr>
            <w:tcW w:w="10190" w:type="dxa"/>
            <w:gridSpan w:val="25"/>
            <w:hideMark/>
          </w:tcPr>
          <w:p w:rsidR="00623CE8" w:rsidRDefault="00623CE8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912B4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F9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  <w:p w:rsidR="00623CE8" w:rsidRPr="00F912B4" w:rsidRDefault="00623CE8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2B4" w:rsidRPr="00F912B4" w:rsidTr="00A24D7F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F5A8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F5A86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График реализации мероприятия</w:t>
            </w:r>
          </w:p>
        </w:tc>
        <w:tc>
          <w:tcPr>
            <w:tcW w:w="42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2B4" w:rsidRPr="00CF5A86" w:rsidRDefault="00F912B4" w:rsidP="00CF5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Финансовые потребно</w:t>
            </w:r>
            <w:r w:rsidR="00CF5A86">
              <w:rPr>
                <w:rFonts w:ascii="Times New Roman" w:eastAsia="Times New Roman" w:hAnsi="Times New Roman" w:cs="Times New Roman"/>
                <w:color w:val="000000"/>
              </w:rPr>
              <w:t xml:space="preserve">сти на реализацию мероприятия, </w:t>
            </w: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CF5A86" w:rsidRPr="00F912B4" w:rsidTr="00A24D7F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С 24.04.2017 по 31.12.2017</w:t>
            </w:r>
          </w:p>
        </w:tc>
        <w:tc>
          <w:tcPr>
            <w:tcW w:w="2106" w:type="dxa"/>
            <w:gridSpan w:val="8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gridSpan w:val="4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9" w:type="dxa"/>
            <w:gridSpan w:val="6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912B4" w:rsidRPr="00F912B4" w:rsidTr="00A24D7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Мероприятия не планируются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2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-     </w:t>
            </w:r>
          </w:p>
        </w:tc>
      </w:tr>
      <w:tr w:rsidR="00F912B4" w:rsidRPr="00F912B4" w:rsidTr="00A24D7F">
        <w:trPr>
          <w:trHeight w:val="288"/>
        </w:trPr>
        <w:tc>
          <w:tcPr>
            <w:tcW w:w="59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>Итого 2017 год:</w:t>
            </w:r>
          </w:p>
        </w:tc>
        <w:tc>
          <w:tcPr>
            <w:tcW w:w="42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12B4" w:rsidRPr="00CF5A86" w:rsidRDefault="00F912B4" w:rsidP="00F9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F5A8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-     </w:t>
            </w:r>
          </w:p>
        </w:tc>
      </w:tr>
    </w:tbl>
    <w:p w:rsidR="00C14672" w:rsidRDefault="00C14672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Комиссия по тарифам и ценам министерства конкурентной политики Калужской области РЕШИЛА:</w:t>
      </w:r>
    </w:p>
    <w:p w:rsidR="00C14672" w:rsidRDefault="00AA2159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24 апреля 2017 года </w:t>
      </w:r>
      <w:r w:rsidRPr="00AA215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производственную программу в сфере горячего водоснабжения с использованием закрытых систем горячего водоснабжения общества </w:t>
      </w:r>
      <w:r w:rsidR="00BD18F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A2159">
        <w:rPr>
          <w:rFonts w:ascii="Times New Roman" w:eastAsia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Pr="00AA2159">
        <w:rPr>
          <w:rFonts w:ascii="Times New Roman" w:eastAsia="Times New Roman" w:hAnsi="Times New Roman" w:cs="Times New Roman"/>
          <w:sz w:val="24"/>
          <w:szCs w:val="24"/>
        </w:rPr>
        <w:t>Кировэнергосервис</w:t>
      </w:r>
      <w:proofErr w:type="spellEnd"/>
      <w:r w:rsidRPr="00AA2159">
        <w:rPr>
          <w:rFonts w:ascii="Times New Roman" w:eastAsia="Times New Roman" w:hAnsi="Times New Roman" w:cs="Times New Roman"/>
          <w:sz w:val="24"/>
          <w:szCs w:val="24"/>
        </w:rPr>
        <w:t>» на 2017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159" w:rsidRPr="00F872E5" w:rsidRDefault="00AA2159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пояснительной запиской от 2</w:t>
      </w:r>
      <w:r w:rsidR="00AA215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 в форме приказа (прилагается), голосовали единогласно.</w:t>
      </w:r>
    </w:p>
    <w:p w:rsidR="00C14672" w:rsidRDefault="00C14672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Pr="00596630" w:rsidRDefault="00C14672" w:rsidP="00AA215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AA2159" w:rsidRPr="00AA2159">
        <w:rPr>
          <w:rFonts w:ascii="Times New Roman" w:hAnsi="Times New Roman"/>
          <w:b/>
          <w:sz w:val="24"/>
          <w:szCs w:val="24"/>
        </w:rPr>
        <w:t>Об установлении тарифов на горячую воду (горячее водоснабжение) в закрытой системе горячего водоснабжения для общества с ограниченной ответственностью «</w:t>
      </w:r>
      <w:proofErr w:type="spellStart"/>
      <w:r w:rsidR="00AA2159" w:rsidRPr="00AA2159">
        <w:rPr>
          <w:rFonts w:ascii="Times New Roman" w:hAnsi="Times New Roman"/>
          <w:b/>
          <w:sz w:val="24"/>
          <w:szCs w:val="24"/>
        </w:rPr>
        <w:t>Кировэнергосервис</w:t>
      </w:r>
      <w:proofErr w:type="spellEnd"/>
      <w:r w:rsidR="00AA2159" w:rsidRPr="00AA2159">
        <w:rPr>
          <w:rFonts w:ascii="Times New Roman" w:hAnsi="Times New Roman"/>
          <w:b/>
          <w:sz w:val="24"/>
          <w:szCs w:val="24"/>
        </w:rPr>
        <w:t>» на 2017 год</w:t>
      </w:r>
      <w:r w:rsidRPr="00AA2159">
        <w:rPr>
          <w:rFonts w:ascii="Times New Roman" w:hAnsi="Times New Roman"/>
          <w:b/>
          <w:sz w:val="24"/>
          <w:szCs w:val="24"/>
        </w:rPr>
        <w:t>.</w:t>
      </w:r>
    </w:p>
    <w:p w:rsidR="00C14672" w:rsidRPr="008F305C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14672" w:rsidRPr="00F56173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215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.И. </w:t>
      </w:r>
      <w:r w:rsidR="00AA2159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5FA5" w:rsidRPr="00E65FA5" w:rsidRDefault="00E65FA5" w:rsidP="00E65FA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A5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в закрытой системе горячего водоснабжения на 2017 год методом экономически обоснованных расходов (затрат) открыто по материалам, представленным </w:t>
      </w:r>
      <w:r w:rsidRPr="00E65FA5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организацией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FA5" w:rsidRPr="00E65FA5" w:rsidRDefault="00E65FA5" w:rsidP="00E65FA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A5">
        <w:rPr>
          <w:rFonts w:ascii="Times New Roman" w:eastAsia="Times New Roman" w:hAnsi="Times New Roman" w:cs="Times New Roman"/>
          <w:sz w:val="24"/>
          <w:szCs w:val="24"/>
        </w:rPr>
        <w:t>Организация является юридическим лицом, зарегистрирована в налоговом органе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 xml:space="preserve"> под основным государственным регистрационным номером 1124023000221 от 10.05.2012,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 xml:space="preserve"> с присвоением ИНН/КПП 4023010348/402301001.</w:t>
      </w:r>
    </w:p>
    <w:p w:rsidR="00E65FA5" w:rsidRPr="00E65FA5" w:rsidRDefault="00E65FA5" w:rsidP="00E6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FA5">
        <w:rPr>
          <w:rFonts w:ascii="Times New Roman" w:eastAsia="Times New Roman" w:hAnsi="Times New Roman" w:cs="Times New Roman"/>
          <w:sz w:val="24"/>
          <w:szCs w:val="24"/>
        </w:rPr>
        <w:t>Основные средства, относящиеся к деятельности по производству и передаче горячей воды, находятся у организации на праве аренде (договор аренды с Кировской районной администрацией от 01.03.2017 № 4)</w:t>
      </w:r>
      <w:r w:rsidRPr="00E65FA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>Организация применяет упрощенную систему налогообложения. Тарифы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устанавливаются впервые. Установление тарифов вызвано необходимостью осуществлять регулируемую деятельность.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F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оказывает услуги горячего водоснабжения на территории 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ГП «Город Киров»</w:t>
      </w:r>
      <w:r w:rsidRPr="00E65F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>в объеме: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 xml:space="preserve"> 1,7 </w:t>
      </w:r>
      <w:r w:rsidRPr="00E65FA5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E65FA5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E65F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65FA5">
        <w:rPr>
          <w:rFonts w:ascii="Times New Roman" w:eastAsia="Times New Roman" w:hAnsi="Times New Roman" w:cs="Times New Roman"/>
          <w:color w:val="000000"/>
          <w:sz w:val="24"/>
          <w:szCs w:val="24"/>
        </w:rPr>
        <w:t>/год,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 xml:space="preserve"> в том числе: </w:t>
      </w:r>
      <w:r w:rsidRPr="00E65FA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– 1,7 тыс.м</w:t>
      </w:r>
      <w:r w:rsidRPr="00E65F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65FA5">
        <w:rPr>
          <w:rFonts w:ascii="Times New Roman" w:eastAsia="Times New Roman" w:hAnsi="Times New Roman" w:cs="Times New Roman"/>
          <w:color w:val="000000"/>
          <w:sz w:val="24"/>
          <w:szCs w:val="24"/>
        </w:rPr>
        <w:t>/год.</w:t>
      </w:r>
    </w:p>
    <w:p w:rsidR="00E65FA5" w:rsidRPr="00E65FA5" w:rsidRDefault="00E65FA5" w:rsidP="00E6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A5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принять объемы отпуска товаров, услуг по данным, представленным организацией в размере 1</w:t>
      </w:r>
      <w:r w:rsidRPr="00E65FA5">
        <w:rPr>
          <w:rFonts w:ascii="Times New Roman" w:eastAsia="Times New Roman" w:hAnsi="Times New Roman" w:cs="Times New Roman"/>
          <w:color w:val="000000"/>
          <w:sz w:val="24"/>
          <w:szCs w:val="24"/>
        </w:rPr>
        <w:t>,17 тыс</w:t>
      </w:r>
      <w:proofErr w:type="gramStart"/>
      <w:r w:rsidRPr="00E65FA5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E65F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65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период с 24.04.2017 по 31.12.2017.</w:t>
      </w:r>
    </w:p>
    <w:p w:rsidR="00E65FA5" w:rsidRPr="00E65FA5" w:rsidRDefault="00E65FA5" w:rsidP="00E6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A5">
        <w:rPr>
          <w:rFonts w:ascii="Times New Roman" w:eastAsia="Times New Roman" w:hAnsi="Times New Roman" w:cs="Times New Roman"/>
          <w:sz w:val="24"/>
          <w:szCs w:val="24"/>
        </w:rPr>
        <w:t>Экспертная группа</w:t>
      </w:r>
      <w:r w:rsidRPr="00E65FA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>рассмотрев материалы, представленные организацией в соответствии с особенностями установления тарифов на горячую воду (раздел XI Основ ценообразования в сфере водоснабжения и водоотведения, утвержденных постановлением Правительства Российской Федерации от 13.05.2013 № 406),</w:t>
      </w:r>
      <w:r w:rsidRPr="00E65F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E65F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>установить двухкомпонентные</w:t>
      </w:r>
      <w:r w:rsidRPr="00E65F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>тарифы на горячую воду в закрытой системе горячего водоснабжения на 2017 год с учетом тарифов:</w:t>
      </w:r>
    </w:p>
    <w:p w:rsidR="00E65FA5" w:rsidRPr="00E65FA5" w:rsidRDefault="00E65FA5" w:rsidP="00E6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A5">
        <w:rPr>
          <w:rFonts w:ascii="Times New Roman" w:eastAsia="Times New Roman" w:hAnsi="Times New Roman" w:cs="Times New Roman"/>
          <w:sz w:val="24"/>
          <w:szCs w:val="24"/>
        </w:rPr>
        <w:t xml:space="preserve">- на питьевую воду, установленных для ООО «Водоснабжение» в размере: </w:t>
      </w:r>
    </w:p>
    <w:p w:rsidR="00E65FA5" w:rsidRPr="00E65FA5" w:rsidRDefault="00E65FA5" w:rsidP="00E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A5">
        <w:rPr>
          <w:rFonts w:ascii="Times New Roman" w:eastAsia="Times New Roman" w:hAnsi="Times New Roman" w:cs="Times New Roman"/>
          <w:sz w:val="24"/>
          <w:szCs w:val="24"/>
        </w:rPr>
        <w:t>с 01.01.2017 по 30.06.2017 – 21,89 руб./</w:t>
      </w:r>
      <w:proofErr w:type="gramStart"/>
      <w:r w:rsidRPr="00E65FA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E65FA5">
        <w:rPr>
          <w:rFonts w:ascii="Times New Roman" w:eastAsia="Times New Roman" w:hAnsi="Times New Roman" w:cs="Times New Roman"/>
          <w:sz w:val="24"/>
          <w:szCs w:val="24"/>
        </w:rPr>
        <w:t>³ (без НДС) или – 25,83 руб./м³ (с НДС);</w:t>
      </w:r>
    </w:p>
    <w:p w:rsidR="00E65FA5" w:rsidRPr="00E65FA5" w:rsidRDefault="00E65FA5" w:rsidP="00E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A5">
        <w:rPr>
          <w:rFonts w:ascii="Times New Roman" w:eastAsia="Times New Roman" w:hAnsi="Times New Roman" w:cs="Times New Roman"/>
          <w:sz w:val="24"/>
          <w:szCs w:val="24"/>
        </w:rPr>
        <w:t>с 01.07.2017 по 31.12.2017 – 22,63 руб./</w:t>
      </w:r>
      <w:proofErr w:type="gramStart"/>
      <w:r w:rsidRPr="00E65FA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E65FA5">
        <w:rPr>
          <w:rFonts w:ascii="Times New Roman" w:eastAsia="Times New Roman" w:hAnsi="Times New Roman" w:cs="Times New Roman"/>
          <w:sz w:val="24"/>
          <w:szCs w:val="24"/>
        </w:rPr>
        <w:t>³ (без НДС) или – 26,70 руб./м³ (с НДС);</w:t>
      </w:r>
    </w:p>
    <w:p w:rsidR="00E65FA5" w:rsidRPr="00E65FA5" w:rsidRDefault="00E65FA5" w:rsidP="00E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устанавливаемых для </w:t>
      </w:r>
      <w:r w:rsidRPr="00E65FA5">
        <w:rPr>
          <w:rFonts w:ascii="Times New Roman" w:eastAsia="Times New Roman" w:hAnsi="Times New Roman" w:cs="Times New Roman"/>
          <w:spacing w:val="7"/>
          <w:sz w:val="24"/>
          <w:szCs w:val="24"/>
        </w:rPr>
        <w:t>общества с ограниченной ответственностью «</w:t>
      </w:r>
      <w:proofErr w:type="spellStart"/>
      <w:r w:rsidRPr="00E65FA5">
        <w:rPr>
          <w:rFonts w:ascii="Times New Roman" w:eastAsia="Times New Roman" w:hAnsi="Times New Roman" w:cs="Times New Roman"/>
          <w:spacing w:val="7"/>
          <w:sz w:val="24"/>
          <w:szCs w:val="24"/>
        </w:rPr>
        <w:t>Кировэнергосервис</w:t>
      </w:r>
      <w:proofErr w:type="spellEnd"/>
      <w:r w:rsidRPr="00E65FA5">
        <w:rPr>
          <w:rFonts w:ascii="Times New Roman" w:eastAsia="Times New Roman" w:hAnsi="Times New Roman" w:cs="Times New Roman"/>
          <w:spacing w:val="7"/>
          <w:sz w:val="24"/>
          <w:szCs w:val="24"/>
        </w:rPr>
        <w:t>»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 xml:space="preserve"> в размере:</w:t>
      </w:r>
    </w:p>
    <w:p w:rsidR="00E65FA5" w:rsidRPr="00E65FA5" w:rsidRDefault="00E65FA5" w:rsidP="00E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A5">
        <w:rPr>
          <w:rFonts w:ascii="Times New Roman" w:eastAsia="Times New Roman" w:hAnsi="Times New Roman" w:cs="Times New Roman"/>
          <w:sz w:val="24"/>
          <w:szCs w:val="24"/>
        </w:rPr>
        <w:t>с 24.04.2017 по 30.06.2017 – 2750,38 руб./Гкал (без НДС);</w:t>
      </w:r>
    </w:p>
    <w:p w:rsidR="00E65FA5" w:rsidRPr="00E65FA5" w:rsidRDefault="00E65FA5" w:rsidP="00E65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A5">
        <w:rPr>
          <w:rFonts w:ascii="Times New Roman" w:eastAsia="Times New Roman" w:hAnsi="Times New Roman" w:cs="Times New Roman"/>
          <w:sz w:val="24"/>
          <w:szCs w:val="24"/>
        </w:rPr>
        <w:t>с 01.07.2017 по 31.12.2017 – 2839,46 руб./Гкал (без НДС).</w:t>
      </w:r>
    </w:p>
    <w:p w:rsidR="00E65FA5" w:rsidRDefault="00E65FA5" w:rsidP="00E6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FA5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E65F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расчету экспертной группы </w:t>
      </w:r>
      <w:r w:rsidRPr="00E65FA5">
        <w:rPr>
          <w:rFonts w:ascii="Times New Roman" w:eastAsia="Times New Roman" w:hAnsi="Times New Roman" w:cs="Times New Roman"/>
          <w:sz w:val="24"/>
          <w:szCs w:val="24"/>
        </w:rPr>
        <w:t xml:space="preserve"> тарифы на горячую воду (горячее водоснабжение) в закрытой системе горячего водоснабжения в 2017 году составят:</w:t>
      </w:r>
    </w:p>
    <w:p w:rsidR="00623CE8" w:rsidRPr="00E65FA5" w:rsidRDefault="00623CE8" w:rsidP="00E6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5"/>
        <w:gridCol w:w="1134"/>
        <w:gridCol w:w="2835"/>
        <w:gridCol w:w="2816"/>
      </w:tblGrid>
      <w:tr w:rsidR="00E65FA5" w:rsidRPr="00CF5A86" w:rsidTr="00CF5A86">
        <w:trPr>
          <w:jc w:val="center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CF5A86" w:rsidRDefault="00E65FA5" w:rsidP="00E6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A86">
              <w:rPr>
                <w:rFonts w:ascii="Times New Roman" w:eastAsia="Times New Roman" w:hAnsi="Times New Roman" w:cs="Times New Roman"/>
              </w:rPr>
              <w:t>Составная часть тарифа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CF5A86" w:rsidRDefault="00E65FA5" w:rsidP="00E65FA5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A86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CF5A86" w:rsidRDefault="00E65FA5" w:rsidP="00E65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A86">
              <w:rPr>
                <w:rFonts w:ascii="Times New Roman" w:eastAsia="Times New Roman" w:hAnsi="Times New Roman" w:cs="Times New Roman"/>
              </w:rPr>
              <w:t>Период действия тарифов</w:t>
            </w:r>
          </w:p>
        </w:tc>
      </w:tr>
      <w:tr w:rsidR="00E65FA5" w:rsidRPr="00CF5A86" w:rsidTr="00CF5A86">
        <w:trPr>
          <w:jc w:val="center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A5" w:rsidRPr="00CF5A86" w:rsidRDefault="00E65FA5" w:rsidP="00E65F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FA5" w:rsidRPr="00CF5A86" w:rsidRDefault="00E65FA5" w:rsidP="00E65F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CF5A86" w:rsidRDefault="00E65FA5" w:rsidP="00CF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A86">
              <w:rPr>
                <w:rFonts w:ascii="Times New Roman" w:eastAsia="Times New Roman" w:hAnsi="Times New Roman" w:cs="Times New Roman"/>
              </w:rPr>
              <w:t>с 24.04.2017</w:t>
            </w:r>
            <w:r w:rsidR="00CF5A86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A86">
              <w:rPr>
                <w:rFonts w:ascii="Times New Roman" w:eastAsia="Times New Roman" w:hAnsi="Times New Roman" w:cs="Times New Roman"/>
              </w:rPr>
              <w:t>по 30.06.2017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CF5A86" w:rsidRDefault="00E65FA5" w:rsidP="00CF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A86">
              <w:rPr>
                <w:rFonts w:ascii="Times New Roman" w:eastAsia="Times New Roman" w:hAnsi="Times New Roman" w:cs="Times New Roman"/>
              </w:rPr>
              <w:t>с 01.07.2017</w:t>
            </w:r>
            <w:r w:rsidR="00CF5A86">
              <w:rPr>
                <w:rFonts w:ascii="Times New Roman" w:eastAsia="Times New Roman" w:hAnsi="Times New Roman" w:cs="Times New Roman"/>
              </w:rPr>
              <w:t xml:space="preserve"> </w:t>
            </w:r>
            <w:r w:rsidRPr="00CF5A86">
              <w:rPr>
                <w:rFonts w:ascii="Times New Roman" w:eastAsia="Times New Roman" w:hAnsi="Times New Roman" w:cs="Times New Roman"/>
              </w:rPr>
              <w:t>по 31.12.2017</w:t>
            </w:r>
          </w:p>
        </w:tc>
      </w:tr>
      <w:tr w:rsidR="00E65FA5" w:rsidRPr="00CF5A86" w:rsidTr="00CF5A86">
        <w:trPr>
          <w:jc w:val="center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CF5A86" w:rsidRDefault="00E65FA5" w:rsidP="00E6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A86">
              <w:rPr>
                <w:rFonts w:ascii="Times New Roman" w:eastAsia="Times New Roman" w:hAnsi="Times New Roman" w:cs="Times New Roman"/>
              </w:rPr>
              <w:t>Тариф</w:t>
            </w:r>
          </w:p>
        </w:tc>
      </w:tr>
      <w:tr w:rsidR="00E65FA5" w:rsidRPr="00CF5A86" w:rsidTr="00CF5A86"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CF5A86" w:rsidRDefault="00E65FA5" w:rsidP="00E65F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A86">
              <w:rPr>
                <w:rFonts w:ascii="Times New Roman" w:eastAsia="Times New Roman" w:hAnsi="Times New Roman" w:cs="Times New Roman"/>
              </w:rPr>
              <w:t>Компонент на холодную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CF5A86" w:rsidRDefault="00E65FA5" w:rsidP="00E65FA5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A86">
              <w:rPr>
                <w:rFonts w:ascii="Times New Roman" w:eastAsia="Times New Roman" w:hAnsi="Times New Roman" w:cs="Times New Roman"/>
              </w:rPr>
              <w:t>руб./м</w:t>
            </w:r>
            <w:r w:rsidRPr="00CF5A86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CF5A86" w:rsidRDefault="00E65FA5" w:rsidP="00E6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A86">
              <w:rPr>
                <w:rFonts w:ascii="Times New Roman" w:eastAsia="Times New Roman" w:hAnsi="Times New Roman" w:cs="Times New Roman"/>
              </w:rPr>
              <w:t>25,83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CF5A86" w:rsidRDefault="00E65FA5" w:rsidP="00E6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A86">
              <w:rPr>
                <w:rFonts w:ascii="Times New Roman" w:eastAsia="Times New Roman" w:hAnsi="Times New Roman" w:cs="Times New Roman"/>
              </w:rPr>
              <w:t>26,70</w:t>
            </w:r>
          </w:p>
        </w:tc>
      </w:tr>
      <w:tr w:rsidR="00E65FA5" w:rsidRPr="00CF5A86" w:rsidTr="00CF5A86">
        <w:trPr>
          <w:jc w:val="center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CF5A86" w:rsidRDefault="00E65FA5" w:rsidP="00E65F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5A86">
              <w:rPr>
                <w:rFonts w:ascii="Times New Roman" w:eastAsia="Times New Roman" w:hAnsi="Times New Roman" w:cs="Times New Roman"/>
              </w:rPr>
              <w:t>Компонент на тепловую энергию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CF5A86" w:rsidRDefault="00E65FA5" w:rsidP="00E65FA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A86">
              <w:rPr>
                <w:rFonts w:ascii="Times New Roman" w:eastAsia="Times New Roman" w:hAnsi="Times New Roman" w:cs="Times New Roman"/>
              </w:rPr>
              <w:t>руб./Гкал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CF5A86" w:rsidRDefault="00E65FA5" w:rsidP="00E6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A86">
              <w:rPr>
                <w:rFonts w:ascii="Times New Roman" w:eastAsia="Times New Roman" w:hAnsi="Times New Roman" w:cs="Times New Roman"/>
              </w:rPr>
              <w:t>2750,38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FA5" w:rsidRPr="00CF5A86" w:rsidRDefault="00E65FA5" w:rsidP="00E6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5A86">
              <w:rPr>
                <w:rFonts w:ascii="Times New Roman" w:eastAsia="Times New Roman" w:hAnsi="Times New Roman" w:cs="Times New Roman"/>
              </w:rPr>
              <w:t>2839,46</w:t>
            </w:r>
          </w:p>
        </w:tc>
      </w:tr>
    </w:tbl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Default="00C14672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Комиссия по тарифам и ценам министерства конкурентной политики Калужской области РЕШИЛА:</w:t>
      </w:r>
    </w:p>
    <w:p w:rsidR="00C14672" w:rsidRPr="00EC492C" w:rsidRDefault="00AA2159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sz w:val="24"/>
          <w:szCs w:val="24"/>
        </w:rPr>
        <w:t xml:space="preserve">Установить и ввести в действие с 24 апреля 2017 года </w:t>
      </w:r>
      <w:r w:rsidR="00CF5A86"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Pr="00AA2159">
        <w:rPr>
          <w:rFonts w:ascii="Times New Roman" w:eastAsia="Times New Roman" w:hAnsi="Times New Roman" w:cs="Times New Roman"/>
          <w:sz w:val="24"/>
          <w:szCs w:val="24"/>
        </w:rPr>
        <w:t>тарифы на горячую воду (горячее водоснабжение) в закрытой системе горячего водоснабжения для применяющего упрощенную систему налогообложения общества с ограниченной ответственностью «</w:t>
      </w:r>
      <w:proofErr w:type="spellStart"/>
      <w:r w:rsidRPr="00AA2159">
        <w:rPr>
          <w:rFonts w:ascii="Times New Roman" w:eastAsia="Times New Roman" w:hAnsi="Times New Roman" w:cs="Times New Roman"/>
          <w:sz w:val="24"/>
          <w:szCs w:val="24"/>
        </w:rPr>
        <w:t>Кировэнергосервис</w:t>
      </w:r>
      <w:proofErr w:type="spellEnd"/>
      <w:r w:rsidRPr="00AA215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159">
        <w:rPr>
          <w:rFonts w:ascii="Times New Roman" w:eastAsia="Times New Roman" w:hAnsi="Times New Roman" w:cs="Times New Roman"/>
          <w:sz w:val="24"/>
          <w:szCs w:val="24"/>
        </w:rPr>
        <w:t>на 2017 год с календарной разбивкой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672" w:rsidRPr="00F872E5" w:rsidRDefault="00C14672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ртным заключением от 2</w:t>
      </w:r>
      <w:r w:rsidR="00391A2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 w:rsidR="00CF5A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A215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91A2A">
        <w:rPr>
          <w:rFonts w:ascii="Times New Roman" w:eastAsia="Times New Roman" w:hAnsi="Times New Roman" w:cs="Times New Roman"/>
          <w:b/>
          <w:sz w:val="24"/>
          <w:szCs w:val="24"/>
        </w:rPr>
        <w:t>/В-03/712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-17 и пояснительной запиской от 2</w:t>
      </w:r>
      <w:r w:rsidR="00AA215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№ </w:t>
      </w:r>
      <w:r w:rsidR="00AA2159">
        <w:rPr>
          <w:rFonts w:ascii="Times New Roman" w:eastAsia="Times New Roman" w:hAnsi="Times New Roman" w:cs="Times New Roman"/>
          <w:b/>
          <w:sz w:val="24"/>
          <w:szCs w:val="24"/>
        </w:rPr>
        <w:t>6/В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-03/</w:t>
      </w:r>
      <w:r w:rsidR="00AA2159">
        <w:rPr>
          <w:rFonts w:ascii="Times New Roman" w:eastAsia="Times New Roman" w:hAnsi="Times New Roman" w:cs="Times New Roman"/>
          <w:b/>
          <w:sz w:val="24"/>
          <w:szCs w:val="24"/>
        </w:rPr>
        <w:t>712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-17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</w:t>
      </w:r>
      <w:r w:rsidR="00CF5A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приказа (прилагается), голосовали единогласно.</w:t>
      </w:r>
    </w:p>
    <w:p w:rsidR="00C14672" w:rsidRDefault="00C14672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1CB" w:rsidRPr="001730F6" w:rsidRDefault="00391A2A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541CB" w:rsidRPr="001730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4595" w:rsidRPr="00B6459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тарифов на тепловую энергию (мощность) для общества </w:t>
      </w:r>
      <w:r w:rsidR="00CF5A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B64595" w:rsidRPr="00B64595">
        <w:rPr>
          <w:rFonts w:ascii="Times New Roman" w:eastAsia="Times New Roman" w:hAnsi="Times New Roman" w:cs="Times New Roman"/>
          <w:b/>
          <w:sz w:val="24"/>
          <w:szCs w:val="24"/>
        </w:rPr>
        <w:t>с ограниченной ответственностью «СЕТЕВАЯ КОМПАНИЯ» на 2017 год</w:t>
      </w:r>
      <w:r w:rsidR="00B6459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541CB" w:rsidRPr="00173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41CB" w:rsidRPr="008F305C" w:rsidRDefault="008541CB" w:rsidP="0085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F5A86" w:rsidRDefault="00CF5A86" w:rsidP="0085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86" w:rsidRPr="00CF5A86" w:rsidRDefault="00CF5A86" w:rsidP="00CF5A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F5A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Выступили: Т.В. </w:t>
      </w:r>
      <w:proofErr w:type="spellStart"/>
      <w:r w:rsidRPr="00CF5A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Буслова</w:t>
      </w:r>
      <w:proofErr w:type="spellEnd"/>
      <w:r w:rsidRPr="00CF5A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Е.Ю. Грибова.</w:t>
      </w:r>
    </w:p>
    <w:p w:rsidR="00CF5A86" w:rsidRPr="00CF5A86" w:rsidRDefault="00CF5A86" w:rsidP="00C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связи с существенным влиянием устанавливаемых тарифов на производство и передачу тепловой энергии для ООО «СЕТЕВАЯ КОМПАНИЯ» на расходование бюджетных средств муниципалитета, а также для уточнения необходимой дополнительной информации по вопросу осуществления расчетов с ООО «СЕТЕВАЯ КОМПАНИЯ», просьба </w:t>
      </w:r>
      <w:r w:rsidRPr="00CF5A86">
        <w:rPr>
          <w:rFonts w:ascii="Times New Roman" w:eastAsia="Times New Roman" w:hAnsi="Times New Roman" w:cs="Times New Roman"/>
          <w:sz w:val="24"/>
          <w:szCs w:val="24"/>
        </w:rPr>
        <w:t>перенести рассмотрение указанного вопроса без рассмотрения на другое заседание комиссии.</w:t>
      </w:r>
    </w:p>
    <w:p w:rsidR="00623CE8" w:rsidRDefault="00623CE8" w:rsidP="00C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A86" w:rsidRPr="00CF5A86" w:rsidRDefault="00CF5A86" w:rsidP="00C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A86">
        <w:rPr>
          <w:rFonts w:ascii="Times New Roman" w:eastAsia="Times New Roman" w:hAnsi="Times New Roman" w:cs="Times New Roman"/>
          <w:b/>
          <w:sz w:val="24"/>
          <w:szCs w:val="24"/>
        </w:rPr>
        <w:t>Выступили: представител</w:t>
      </w:r>
      <w:proofErr w:type="gramStart"/>
      <w:r w:rsidRPr="00CF5A86">
        <w:rPr>
          <w:rFonts w:ascii="Times New Roman" w:eastAsia="Times New Roman" w:hAnsi="Times New Roman" w:cs="Times New Roman"/>
          <w:b/>
          <w:sz w:val="24"/>
          <w:szCs w:val="24"/>
        </w:rPr>
        <w:t>и ООО</w:t>
      </w:r>
      <w:proofErr w:type="gramEnd"/>
      <w:r w:rsidRPr="00CF5A86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«СЕТЕВАЯ КОМПАНИЯ».</w:t>
      </w:r>
    </w:p>
    <w:p w:rsidR="00CF5A86" w:rsidRPr="00CF5A86" w:rsidRDefault="00CF5A86" w:rsidP="00C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Возражения против </w:t>
      </w:r>
      <w:r w:rsidRPr="00CF5A86">
        <w:rPr>
          <w:rFonts w:ascii="Times New Roman" w:eastAsia="Times New Roman" w:hAnsi="Times New Roman" w:cs="Times New Roman"/>
          <w:sz w:val="24"/>
          <w:szCs w:val="24"/>
        </w:rPr>
        <w:t>переноса на другое заседание рассмотрение данного вопроса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имеются.</w:t>
      </w:r>
    </w:p>
    <w:p w:rsidR="00CF5A86" w:rsidRPr="00CF5A86" w:rsidRDefault="00CF5A86" w:rsidP="00CF5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A86" w:rsidRPr="00CF5A86" w:rsidRDefault="00CF5A86" w:rsidP="00CF5A8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86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CF5A86" w:rsidRPr="00CF5A86" w:rsidRDefault="00CF5A86" w:rsidP="00CF5A8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86">
        <w:rPr>
          <w:rFonts w:ascii="Times New Roman" w:eastAsia="Times New Roman" w:hAnsi="Times New Roman" w:cs="Times New Roman"/>
          <w:sz w:val="24"/>
          <w:szCs w:val="24"/>
        </w:rPr>
        <w:t>Перенести рассмотрение вопроса «Об установлении тарифов на тепловую энергию (мощность) для общества с ограниченной ответственностью «СЕТЕВАЯ КОМПАНИЯ» на 2017 год» на другое заседание комиссии,</w:t>
      </w:r>
      <w:r w:rsidRPr="00CF5A86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известив заинтересованных лиц о дате и месте дополнительно.</w:t>
      </w:r>
    </w:p>
    <w:p w:rsidR="00CF5A86" w:rsidRPr="00CF5A86" w:rsidRDefault="00CF5A86" w:rsidP="00CF5A8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CF5A86" w:rsidRPr="00CF5A86" w:rsidRDefault="00CF5A86" w:rsidP="00CF5A8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A86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протокольной форме, голосовали единогласно.</w:t>
      </w:r>
    </w:p>
    <w:p w:rsidR="00CF5A86" w:rsidRDefault="00CF5A86" w:rsidP="00CF5A8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5BD" w:rsidRPr="00CF5A86" w:rsidRDefault="009925BD" w:rsidP="00CF5A8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CE8" w:rsidRDefault="00623CE8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</w:t>
      </w:r>
      <w:r w:rsidR="009925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>__________________________ С.И. Гаврикова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Н.Н. Исаева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Е.П. Клинушкина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Д.Ю. Лаврентьев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EF1DE0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</w:p>
    <w:p w:rsidR="00C50084" w:rsidRPr="00EF1DE0" w:rsidRDefault="00A24063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C50084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C19" w:rsidRDefault="00C50084" w:rsidP="00947DB5">
      <w:pPr>
        <w:tabs>
          <w:tab w:val="left" w:pos="720"/>
          <w:tab w:val="left" w:pos="1418"/>
        </w:tabs>
        <w:spacing w:after="0" w:line="240" w:lineRule="auto"/>
        <w:ind w:firstLine="709"/>
        <w:jc w:val="both"/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BE072D">
        <w:rPr>
          <w:rFonts w:ascii="Times New Roman" w:eastAsia="Times New Roman" w:hAnsi="Times New Roman" w:cs="Times New Roman"/>
          <w:b/>
          <w:sz w:val="24"/>
          <w:szCs w:val="24"/>
        </w:rPr>
        <w:t>Н.С. Капустина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C26C19" w:rsidSect="007C6707">
      <w:footerReference w:type="default" r:id="rId9"/>
      <w:footerReference w:type="first" r:id="rId10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68" w:rsidRDefault="008B3B68" w:rsidP="00385DEB">
      <w:pPr>
        <w:spacing w:after="0" w:line="240" w:lineRule="auto"/>
      </w:pPr>
      <w:r>
        <w:separator/>
      </w:r>
    </w:p>
  </w:endnote>
  <w:endnote w:type="continuationSeparator" w:id="0">
    <w:p w:rsidR="008B3B68" w:rsidRDefault="008B3B68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0C" w:rsidRDefault="00672B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3CE8">
      <w:rPr>
        <w:noProof/>
      </w:rPr>
      <w:t>16</w:t>
    </w:r>
    <w:r>
      <w:fldChar w:fldCharType="end"/>
    </w:r>
  </w:p>
  <w:p w:rsidR="00672B0C" w:rsidRDefault="00672B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0C" w:rsidRDefault="00672B0C">
    <w:pPr>
      <w:pStyle w:val="a3"/>
    </w:pPr>
  </w:p>
  <w:p w:rsidR="00672B0C" w:rsidRDefault="00672B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68" w:rsidRDefault="008B3B68" w:rsidP="00385DEB">
      <w:pPr>
        <w:spacing w:after="0" w:line="240" w:lineRule="auto"/>
      </w:pPr>
      <w:r>
        <w:separator/>
      </w:r>
    </w:p>
  </w:footnote>
  <w:footnote w:type="continuationSeparator" w:id="0">
    <w:p w:rsidR="008B3B68" w:rsidRDefault="008B3B68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4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917190"/>
    <w:multiLevelType w:val="hybridMultilevel"/>
    <w:tmpl w:val="16DAFBC4"/>
    <w:lvl w:ilvl="0" w:tplc="856A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97FD3"/>
    <w:multiLevelType w:val="hybridMultilevel"/>
    <w:tmpl w:val="4C860CAA"/>
    <w:lvl w:ilvl="0" w:tplc="3828BC5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10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2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3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1D843AD"/>
    <w:multiLevelType w:val="hybridMultilevel"/>
    <w:tmpl w:val="EAB6E2B0"/>
    <w:lvl w:ilvl="0" w:tplc="BDBA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2301"/>
    <w:rsid w:val="000133AA"/>
    <w:rsid w:val="0001574E"/>
    <w:rsid w:val="00015D76"/>
    <w:rsid w:val="000165F1"/>
    <w:rsid w:val="00017BB0"/>
    <w:rsid w:val="00042F3F"/>
    <w:rsid w:val="000447E7"/>
    <w:rsid w:val="00053FB4"/>
    <w:rsid w:val="00061FCF"/>
    <w:rsid w:val="00074C9A"/>
    <w:rsid w:val="000762DB"/>
    <w:rsid w:val="0008403C"/>
    <w:rsid w:val="0008416D"/>
    <w:rsid w:val="00091007"/>
    <w:rsid w:val="00094C55"/>
    <w:rsid w:val="000957C8"/>
    <w:rsid w:val="000A1944"/>
    <w:rsid w:val="000A4258"/>
    <w:rsid w:val="000A5EDE"/>
    <w:rsid w:val="000A7DAF"/>
    <w:rsid w:val="000B39BC"/>
    <w:rsid w:val="000B3C52"/>
    <w:rsid w:val="000B5A02"/>
    <w:rsid w:val="000D3656"/>
    <w:rsid w:val="000D3ECA"/>
    <w:rsid w:val="000E1687"/>
    <w:rsid w:val="000F4633"/>
    <w:rsid w:val="00120392"/>
    <w:rsid w:val="001211E4"/>
    <w:rsid w:val="001262A0"/>
    <w:rsid w:val="001338B6"/>
    <w:rsid w:val="001353E3"/>
    <w:rsid w:val="001469C4"/>
    <w:rsid w:val="001471B3"/>
    <w:rsid w:val="001530D6"/>
    <w:rsid w:val="00170191"/>
    <w:rsid w:val="001730F6"/>
    <w:rsid w:val="0017369F"/>
    <w:rsid w:val="00182D9D"/>
    <w:rsid w:val="00196C4F"/>
    <w:rsid w:val="001A4A55"/>
    <w:rsid w:val="001B5D23"/>
    <w:rsid w:val="001B651F"/>
    <w:rsid w:val="001B6D11"/>
    <w:rsid w:val="001C0419"/>
    <w:rsid w:val="001C4CD4"/>
    <w:rsid w:val="001C618B"/>
    <w:rsid w:val="001D34B5"/>
    <w:rsid w:val="001E458B"/>
    <w:rsid w:val="001E50FF"/>
    <w:rsid w:val="00205DC4"/>
    <w:rsid w:val="00240093"/>
    <w:rsid w:val="0024054E"/>
    <w:rsid w:val="00255D2A"/>
    <w:rsid w:val="00257F0D"/>
    <w:rsid w:val="0026223E"/>
    <w:rsid w:val="00263A87"/>
    <w:rsid w:val="00270221"/>
    <w:rsid w:val="00275DB4"/>
    <w:rsid w:val="00277BA9"/>
    <w:rsid w:val="00281DA4"/>
    <w:rsid w:val="002862B1"/>
    <w:rsid w:val="002910F1"/>
    <w:rsid w:val="00297AF6"/>
    <w:rsid w:val="002A2F41"/>
    <w:rsid w:val="002A4A8B"/>
    <w:rsid w:val="002B0CA6"/>
    <w:rsid w:val="002B29D7"/>
    <w:rsid w:val="002B42F9"/>
    <w:rsid w:val="002D1845"/>
    <w:rsid w:val="002E23D5"/>
    <w:rsid w:val="002F12A3"/>
    <w:rsid w:val="00316D14"/>
    <w:rsid w:val="003212E2"/>
    <w:rsid w:val="00336C18"/>
    <w:rsid w:val="00353DF6"/>
    <w:rsid w:val="0035542C"/>
    <w:rsid w:val="00360EED"/>
    <w:rsid w:val="00361ABC"/>
    <w:rsid w:val="00363483"/>
    <w:rsid w:val="00371D4D"/>
    <w:rsid w:val="003778DE"/>
    <w:rsid w:val="00383E43"/>
    <w:rsid w:val="00385DEB"/>
    <w:rsid w:val="00390F2C"/>
    <w:rsid w:val="00391134"/>
    <w:rsid w:val="00391A2A"/>
    <w:rsid w:val="0039656C"/>
    <w:rsid w:val="0039702D"/>
    <w:rsid w:val="003970F0"/>
    <w:rsid w:val="003A52F0"/>
    <w:rsid w:val="003A5F05"/>
    <w:rsid w:val="003C7BAF"/>
    <w:rsid w:val="003D13AB"/>
    <w:rsid w:val="003D2D66"/>
    <w:rsid w:val="003D6188"/>
    <w:rsid w:val="003E0070"/>
    <w:rsid w:val="003E50B5"/>
    <w:rsid w:val="004050A3"/>
    <w:rsid w:val="00414EE8"/>
    <w:rsid w:val="00437A67"/>
    <w:rsid w:val="0044003C"/>
    <w:rsid w:val="004464D7"/>
    <w:rsid w:val="00453337"/>
    <w:rsid w:val="00454DC6"/>
    <w:rsid w:val="00456DCE"/>
    <w:rsid w:val="0046290A"/>
    <w:rsid w:val="00485263"/>
    <w:rsid w:val="004A40CC"/>
    <w:rsid w:val="004B1117"/>
    <w:rsid w:val="004B426D"/>
    <w:rsid w:val="004C33C2"/>
    <w:rsid w:val="004C64A5"/>
    <w:rsid w:val="004C6EC6"/>
    <w:rsid w:val="004E182C"/>
    <w:rsid w:val="004E30B1"/>
    <w:rsid w:val="004E4AEF"/>
    <w:rsid w:val="004E4FE2"/>
    <w:rsid w:val="004E7722"/>
    <w:rsid w:val="004F703D"/>
    <w:rsid w:val="00512F13"/>
    <w:rsid w:val="00524F68"/>
    <w:rsid w:val="00525DEE"/>
    <w:rsid w:val="0052687C"/>
    <w:rsid w:val="005342BC"/>
    <w:rsid w:val="0053474A"/>
    <w:rsid w:val="00537B8C"/>
    <w:rsid w:val="005419EB"/>
    <w:rsid w:val="00563FD8"/>
    <w:rsid w:val="00567667"/>
    <w:rsid w:val="00572E7F"/>
    <w:rsid w:val="005765FA"/>
    <w:rsid w:val="00580374"/>
    <w:rsid w:val="0058363B"/>
    <w:rsid w:val="005843EC"/>
    <w:rsid w:val="00590EFC"/>
    <w:rsid w:val="00596630"/>
    <w:rsid w:val="005B0ACC"/>
    <w:rsid w:val="005C22D0"/>
    <w:rsid w:val="005C53BF"/>
    <w:rsid w:val="005D0DAA"/>
    <w:rsid w:val="005D0E76"/>
    <w:rsid w:val="005D1DC0"/>
    <w:rsid w:val="005D52A1"/>
    <w:rsid w:val="005D5D97"/>
    <w:rsid w:val="005F0D29"/>
    <w:rsid w:val="005F48EF"/>
    <w:rsid w:val="005F54C0"/>
    <w:rsid w:val="00604106"/>
    <w:rsid w:val="00611480"/>
    <w:rsid w:val="00622C17"/>
    <w:rsid w:val="00623CE8"/>
    <w:rsid w:val="0062553A"/>
    <w:rsid w:val="00626017"/>
    <w:rsid w:val="0062662E"/>
    <w:rsid w:val="006320A0"/>
    <w:rsid w:val="006365DC"/>
    <w:rsid w:val="006379E0"/>
    <w:rsid w:val="00640271"/>
    <w:rsid w:val="006640F6"/>
    <w:rsid w:val="00672B0C"/>
    <w:rsid w:val="0067385A"/>
    <w:rsid w:val="006840C8"/>
    <w:rsid w:val="00687FCA"/>
    <w:rsid w:val="00690663"/>
    <w:rsid w:val="006A53E8"/>
    <w:rsid w:val="006A6F52"/>
    <w:rsid w:val="006B18F3"/>
    <w:rsid w:val="006B4B71"/>
    <w:rsid w:val="006C0AAB"/>
    <w:rsid w:val="006C7DFF"/>
    <w:rsid w:val="006D1A5D"/>
    <w:rsid w:val="006D2539"/>
    <w:rsid w:val="006D44C0"/>
    <w:rsid w:val="006D6E9B"/>
    <w:rsid w:val="006E1A96"/>
    <w:rsid w:val="006E1D6E"/>
    <w:rsid w:val="006E7BF3"/>
    <w:rsid w:val="006F0FD2"/>
    <w:rsid w:val="006F63CA"/>
    <w:rsid w:val="00704A36"/>
    <w:rsid w:val="007158AB"/>
    <w:rsid w:val="00723412"/>
    <w:rsid w:val="00723C65"/>
    <w:rsid w:val="007363DA"/>
    <w:rsid w:val="00737912"/>
    <w:rsid w:val="007404DB"/>
    <w:rsid w:val="00744972"/>
    <w:rsid w:val="0074608A"/>
    <w:rsid w:val="00750C24"/>
    <w:rsid w:val="00755D18"/>
    <w:rsid w:val="00756C66"/>
    <w:rsid w:val="007611AC"/>
    <w:rsid w:val="007619D9"/>
    <w:rsid w:val="00767CA8"/>
    <w:rsid w:val="00770A16"/>
    <w:rsid w:val="00771DA4"/>
    <w:rsid w:val="00772B91"/>
    <w:rsid w:val="00782CBE"/>
    <w:rsid w:val="00782FDE"/>
    <w:rsid w:val="00794765"/>
    <w:rsid w:val="007A1234"/>
    <w:rsid w:val="007A3325"/>
    <w:rsid w:val="007B187F"/>
    <w:rsid w:val="007B69FE"/>
    <w:rsid w:val="007C4871"/>
    <w:rsid w:val="007C6707"/>
    <w:rsid w:val="007D0664"/>
    <w:rsid w:val="007D674E"/>
    <w:rsid w:val="0080172B"/>
    <w:rsid w:val="00805276"/>
    <w:rsid w:val="00806DC6"/>
    <w:rsid w:val="00807084"/>
    <w:rsid w:val="00814683"/>
    <w:rsid w:val="00821AC6"/>
    <w:rsid w:val="00825354"/>
    <w:rsid w:val="00842E22"/>
    <w:rsid w:val="008541CB"/>
    <w:rsid w:val="00857404"/>
    <w:rsid w:val="00857BCC"/>
    <w:rsid w:val="00861E85"/>
    <w:rsid w:val="0086799F"/>
    <w:rsid w:val="0089000F"/>
    <w:rsid w:val="008B0DC3"/>
    <w:rsid w:val="008B3B68"/>
    <w:rsid w:val="008B5C66"/>
    <w:rsid w:val="008B6EF3"/>
    <w:rsid w:val="008C6F6E"/>
    <w:rsid w:val="008D1202"/>
    <w:rsid w:val="008E0943"/>
    <w:rsid w:val="008E4F7C"/>
    <w:rsid w:val="008E5EAB"/>
    <w:rsid w:val="008F2234"/>
    <w:rsid w:val="008F305C"/>
    <w:rsid w:val="008F3F3B"/>
    <w:rsid w:val="008F76CE"/>
    <w:rsid w:val="009028A1"/>
    <w:rsid w:val="009041F3"/>
    <w:rsid w:val="00907C3A"/>
    <w:rsid w:val="00911DBB"/>
    <w:rsid w:val="00917B9B"/>
    <w:rsid w:val="009243B9"/>
    <w:rsid w:val="0092578D"/>
    <w:rsid w:val="0092661F"/>
    <w:rsid w:val="00941A4C"/>
    <w:rsid w:val="00947DB5"/>
    <w:rsid w:val="00961EBF"/>
    <w:rsid w:val="00963740"/>
    <w:rsid w:val="00972F15"/>
    <w:rsid w:val="00987E07"/>
    <w:rsid w:val="009925BD"/>
    <w:rsid w:val="009A1DC2"/>
    <w:rsid w:val="009B02F7"/>
    <w:rsid w:val="009B4933"/>
    <w:rsid w:val="009D0DA0"/>
    <w:rsid w:val="009D5E5A"/>
    <w:rsid w:val="009E1266"/>
    <w:rsid w:val="009F19EE"/>
    <w:rsid w:val="009F4E57"/>
    <w:rsid w:val="009F54B0"/>
    <w:rsid w:val="009F56D7"/>
    <w:rsid w:val="00A02284"/>
    <w:rsid w:val="00A06DA7"/>
    <w:rsid w:val="00A24063"/>
    <w:rsid w:val="00A24D7F"/>
    <w:rsid w:val="00A3040E"/>
    <w:rsid w:val="00A31205"/>
    <w:rsid w:val="00A444E7"/>
    <w:rsid w:val="00A65E61"/>
    <w:rsid w:val="00A7798D"/>
    <w:rsid w:val="00A77D09"/>
    <w:rsid w:val="00A87D6C"/>
    <w:rsid w:val="00AA2159"/>
    <w:rsid w:val="00AA4BE1"/>
    <w:rsid w:val="00AA66A7"/>
    <w:rsid w:val="00AA77D6"/>
    <w:rsid w:val="00AB193F"/>
    <w:rsid w:val="00B02467"/>
    <w:rsid w:val="00B10D93"/>
    <w:rsid w:val="00B169CA"/>
    <w:rsid w:val="00B1717A"/>
    <w:rsid w:val="00B2039D"/>
    <w:rsid w:val="00B22C04"/>
    <w:rsid w:val="00B2666E"/>
    <w:rsid w:val="00B278AE"/>
    <w:rsid w:val="00B32C3F"/>
    <w:rsid w:val="00B40C63"/>
    <w:rsid w:val="00B51B3E"/>
    <w:rsid w:val="00B64595"/>
    <w:rsid w:val="00B7005B"/>
    <w:rsid w:val="00B71B3C"/>
    <w:rsid w:val="00B74BE8"/>
    <w:rsid w:val="00B81DA2"/>
    <w:rsid w:val="00B828D1"/>
    <w:rsid w:val="00B842CB"/>
    <w:rsid w:val="00B939B2"/>
    <w:rsid w:val="00B94009"/>
    <w:rsid w:val="00B942EB"/>
    <w:rsid w:val="00BB0436"/>
    <w:rsid w:val="00BB3F8C"/>
    <w:rsid w:val="00BC4777"/>
    <w:rsid w:val="00BC52ED"/>
    <w:rsid w:val="00BC7ADE"/>
    <w:rsid w:val="00BD12B6"/>
    <w:rsid w:val="00BD18F6"/>
    <w:rsid w:val="00BD5306"/>
    <w:rsid w:val="00BF0773"/>
    <w:rsid w:val="00BF3FFA"/>
    <w:rsid w:val="00BF6C6D"/>
    <w:rsid w:val="00BF7D51"/>
    <w:rsid w:val="00C03079"/>
    <w:rsid w:val="00C13A0F"/>
    <w:rsid w:val="00C14672"/>
    <w:rsid w:val="00C150C2"/>
    <w:rsid w:val="00C26C19"/>
    <w:rsid w:val="00C32278"/>
    <w:rsid w:val="00C410FD"/>
    <w:rsid w:val="00C41298"/>
    <w:rsid w:val="00C42138"/>
    <w:rsid w:val="00C50084"/>
    <w:rsid w:val="00C56B4A"/>
    <w:rsid w:val="00C83D93"/>
    <w:rsid w:val="00C9204E"/>
    <w:rsid w:val="00C92664"/>
    <w:rsid w:val="00C971B7"/>
    <w:rsid w:val="00C979F5"/>
    <w:rsid w:val="00CA4150"/>
    <w:rsid w:val="00CB0752"/>
    <w:rsid w:val="00CB1BE4"/>
    <w:rsid w:val="00CB3AA9"/>
    <w:rsid w:val="00CB4538"/>
    <w:rsid w:val="00CB6630"/>
    <w:rsid w:val="00CC60D0"/>
    <w:rsid w:val="00CF5A86"/>
    <w:rsid w:val="00D4002C"/>
    <w:rsid w:val="00D44286"/>
    <w:rsid w:val="00D60D5E"/>
    <w:rsid w:val="00D63F64"/>
    <w:rsid w:val="00D64740"/>
    <w:rsid w:val="00D951E9"/>
    <w:rsid w:val="00D95C00"/>
    <w:rsid w:val="00DB04F5"/>
    <w:rsid w:val="00DB55A1"/>
    <w:rsid w:val="00DD1CE0"/>
    <w:rsid w:val="00DD42A5"/>
    <w:rsid w:val="00DD4BDD"/>
    <w:rsid w:val="00DF7EC6"/>
    <w:rsid w:val="00E22077"/>
    <w:rsid w:val="00E25513"/>
    <w:rsid w:val="00E34EF1"/>
    <w:rsid w:val="00E417E1"/>
    <w:rsid w:val="00E619F2"/>
    <w:rsid w:val="00E62169"/>
    <w:rsid w:val="00E65C7B"/>
    <w:rsid w:val="00E65D03"/>
    <w:rsid w:val="00E65FA5"/>
    <w:rsid w:val="00E77915"/>
    <w:rsid w:val="00E8408F"/>
    <w:rsid w:val="00E92E86"/>
    <w:rsid w:val="00EA177A"/>
    <w:rsid w:val="00EA24DC"/>
    <w:rsid w:val="00EC182C"/>
    <w:rsid w:val="00EC492C"/>
    <w:rsid w:val="00EC5C09"/>
    <w:rsid w:val="00EC6D5B"/>
    <w:rsid w:val="00ED1EFD"/>
    <w:rsid w:val="00ED2A3A"/>
    <w:rsid w:val="00EF102A"/>
    <w:rsid w:val="00EF438E"/>
    <w:rsid w:val="00EF5C9B"/>
    <w:rsid w:val="00F13916"/>
    <w:rsid w:val="00F25F6E"/>
    <w:rsid w:val="00F4344C"/>
    <w:rsid w:val="00F46483"/>
    <w:rsid w:val="00F53DD5"/>
    <w:rsid w:val="00F56173"/>
    <w:rsid w:val="00F7253D"/>
    <w:rsid w:val="00F75B77"/>
    <w:rsid w:val="00F81663"/>
    <w:rsid w:val="00F872E5"/>
    <w:rsid w:val="00F908DB"/>
    <w:rsid w:val="00F912B4"/>
    <w:rsid w:val="00FA0F68"/>
    <w:rsid w:val="00FB2E31"/>
    <w:rsid w:val="00FB4946"/>
    <w:rsid w:val="00FB706F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0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0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3B0C-AD1A-4E09-818D-9873649A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16</Pages>
  <Words>6489</Words>
  <Characters>36989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Финакин Антон Олегович</cp:lastModifiedBy>
  <cp:revision>11</cp:revision>
  <cp:lastPrinted>2017-03-21T07:34:00Z</cp:lastPrinted>
  <dcterms:created xsi:type="dcterms:W3CDTF">2017-04-06T12:21:00Z</dcterms:created>
  <dcterms:modified xsi:type="dcterms:W3CDTF">2017-04-10T13:16:00Z</dcterms:modified>
</cp:coreProperties>
</file>